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 w:rsidR="004527F5" w:rsidRPr="00FB6CDA" w:rsidP="004527F5">
      <w:pPr>
        <w:pStyle w:val="Title"/>
        <w:rPr>
          <w:noProof/>
          <w:lang w:val="fr-CH" w:eastAsia="de-CH"/>
        </w:rPr>
      </w:pPr>
      <w:r w:rsidRPr="009F3BF6">
        <w:rPr>
          <w:noProof/>
          <w:lang w:val="fr-CH" w:eastAsia="de-CH"/>
        </w:rPr>
        <w:t>Mise en se</w:t>
      </w:r>
      <w:r>
        <w:rPr>
          <w:noProof/>
          <w:lang w:val="fr-CH" w:eastAsia="de-CH"/>
        </w:rPr>
        <w:t>rvice du poste de commandement</w:t>
      </w:r>
      <w:r w:rsidRPr="009F3BF6">
        <w:rPr>
          <w:noProof/>
          <w:lang w:val="fr-CH" w:eastAsia="de-CH"/>
        </w:rPr>
        <w:t xml:space="preserve"> </w:t>
      </w:r>
      <w:r>
        <w:rPr>
          <w:noProof/>
          <w:lang w:val="fr-CH" w:eastAsia="de-CH"/>
        </w:rPr>
        <w:br/>
      </w:r>
      <w:r>
        <w:rPr>
          <w:noProof/>
          <w:lang w:val="fr-CH" w:eastAsia="de-CH"/>
        </w:rPr>
        <w:t>de l'organe de conduite</w:t>
      </w:r>
    </w:p>
    <w:p w:rsidR="004527F5" w:rsidRPr="00FF62DB" w:rsidP="004527F5">
      <w:pPr>
        <w:pStyle w:val="FormularUntertitel"/>
        <w:rPr>
          <w:rFonts w:asciiTheme="majorHAnsi" w:eastAsiaTheme="majorEastAsia" w:hAnsiTheme="majorHAnsi" w:cstheme="majorBidi"/>
          <w:i/>
          <w:noProof/>
          <w:sz w:val="21"/>
          <w:szCs w:val="21"/>
          <w:lang w:val="fr-CH" w:eastAsia="de-CH"/>
        </w:rPr>
      </w:pPr>
      <w:r w:rsidRPr="00FF62DB">
        <w:rPr>
          <w:rFonts w:asciiTheme="majorHAnsi" w:eastAsiaTheme="majorEastAsia" w:hAnsiTheme="majorHAnsi" w:cstheme="majorBidi"/>
          <w:i/>
          <w:noProof/>
          <w:sz w:val="21"/>
          <w:szCs w:val="21"/>
          <w:lang w:val="fr-CH" w:eastAsia="de-CH"/>
        </w:rPr>
        <w:t>Liste de contrôle</w:t>
      </w:r>
    </w:p>
    <w:p w:rsidR="00E97C7E" w:rsidRPr="00FF62DB" w:rsidP="00E97C7E">
      <w:pPr>
        <w:pStyle w:val="Text85pt"/>
        <w:rPr>
          <w:lang w:val="fr-CH" w:eastAsia="de-CH"/>
        </w:rPr>
      </w:pPr>
    </w:p>
    <w:p w:rsidR="00FB34EA" w:rsidRPr="00FF62DB" w:rsidP="00E97C7E">
      <w:pPr>
        <w:pStyle w:val="FormularUntertitel"/>
        <w:rPr>
          <w:rFonts w:asciiTheme="majorHAnsi" w:eastAsiaTheme="majorEastAsia" w:hAnsiTheme="majorHAnsi" w:cstheme="majorBidi"/>
          <w:noProof/>
          <w:szCs w:val="17"/>
          <w:lang w:val="fr-CH" w:eastAsia="de-CH"/>
        </w:rPr>
      </w:pPr>
      <w:r>
        <w:rPr>
          <w:rFonts w:asciiTheme="majorHAnsi" w:eastAsiaTheme="majorEastAsia" w:hAnsiTheme="majorHAnsi" w:cstheme="majorBidi"/>
          <w:noProof/>
          <w:szCs w:val="17"/>
          <w:lang w:val="fr-CH" w:eastAsia="de-CH"/>
        </w:rPr>
        <w:t>Organe de conduite régional (</w:t>
      </w:r>
      <w:r w:rsidRPr="00FF62DB">
        <w:rPr>
          <w:rFonts w:asciiTheme="majorHAnsi" w:eastAsiaTheme="majorEastAsia" w:hAnsiTheme="majorHAnsi" w:cstheme="majorBidi"/>
          <w:noProof/>
          <w:szCs w:val="17"/>
          <w:lang w:val="fr-CH" w:eastAsia="de-CH"/>
        </w:rPr>
        <w:t>OCRég</w:t>
      </w:r>
      <w:r>
        <w:rPr>
          <w:rFonts w:asciiTheme="majorHAnsi" w:eastAsiaTheme="majorEastAsia" w:hAnsiTheme="majorHAnsi" w:cstheme="majorBidi"/>
          <w:noProof/>
          <w:szCs w:val="17"/>
          <w:lang w:val="fr-CH" w:eastAsia="de-CH"/>
        </w:rPr>
        <w:t>)</w:t>
      </w:r>
      <w:r w:rsidRPr="00FF62DB">
        <w:rPr>
          <w:rFonts w:asciiTheme="majorHAnsi" w:eastAsiaTheme="majorEastAsia" w:hAnsiTheme="majorHAnsi" w:cstheme="majorBidi"/>
          <w:noProof/>
          <w:szCs w:val="17"/>
          <w:lang w:val="fr-CH" w:eastAsia="de-CH"/>
        </w:rPr>
        <w:t xml:space="preserve"> / </w:t>
      </w:r>
      <w:r>
        <w:rPr>
          <w:rFonts w:asciiTheme="majorHAnsi" w:eastAsiaTheme="majorEastAsia" w:hAnsiTheme="majorHAnsi" w:cstheme="majorBidi"/>
          <w:noProof/>
          <w:szCs w:val="17"/>
          <w:lang w:val="fr-CH" w:eastAsia="de-CH"/>
        </w:rPr>
        <w:t>organe de conduite communal (</w:t>
      </w:r>
      <w:r w:rsidRPr="00FF62DB">
        <w:rPr>
          <w:rFonts w:asciiTheme="majorHAnsi" w:eastAsiaTheme="majorEastAsia" w:hAnsiTheme="majorHAnsi" w:cstheme="majorBidi"/>
          <w:noProof/>
          <w:szCs w:val="17"/>
          <w:lang w:val="fr-CH" w:eastAsia="de-CH"/>
        </w:rPr>
        <w:t>OCCne</w:t>
      </w:r>
      <w:r>
        <w:rPr>
          <w:rFonts w:asciiTheme="majorHAnsi" w:eastAsiaTheme="majorEastAsia" w:hAnsiTheme="majorHAnsi" w:cstheme="majorBidi"/>
          <w:noProof/>
          <w:szCs w:val="17"/>
          <w:lang w:val="fr-CH" w:eastAsia="de-CH"/>
        </w:rPr>
        <w:t>)</w:t>
      </w:r>
      <w:r w:rsidRPr="00FF62DB">
        <w:rPr>
          <w:rFonts w:asciiTheme="majorHAnsi" w:eastAsiaTheme="majorEastAsia" w:hAnsiTheme="majorHAnsi" w:cstheme="majorBidi"/>
          <w:noProof/>
          <w:szCs w:val="17"/>
          <w:lang w:val="fr-CH" w:eastAsia="de-CH"/>
        </w:rPr>
        <w:t xml:space="preserve">: </w:t>
      </w:r>
      <w:r w:rsidRPr="00FF62DB">
        <w:rPr>
          <w:rFonts w:asciiTheme="majorHAnsi" w:eastAsiaTheme="majorEastAsia" w:hAnsiTheme="majorHAnsi" w:cstheme="majorBidi"/>
          <w:b w:val="0"/>
          <w:noProof/>
          <w:szCs w:val="17"/>
          <w:lang w:val="fr-CH" w:eastAsia="de-CH"/>
        </w:rPr>
        <w:t>_____________________________________________________________________</w:t>
      </w:r>
      <w:r>
        <w:rPr>
          <w:rFonts w:asciiTheme="majorHAnsi" w:eastAsiaTheme="majorEastAsia" w:hAnsiTheme="majorHAnsi" w:cstheme="majorBidi"/>
          <w:b w:val="0"/>
          <w:noProof/>
          <w:szCs w:val="17"/>
          <w:lang w:val="fr-CH" w:eastAsia="de-CH"/>
        </w:rPr>
        <w:t>__________________________________</w:t>
      </w:r>
    </w:p>
    <w:p w:rsidR="00FB34EA" w:rsidRPr="00E87A0B" w:rsidP="00E87A0B">
      <w:pPr>
        <w:pStyle w:val="FormularUntertitel"/>
        <w:rPr>
          <w:rFonts w:asciiTheme="majorHAnsi" w:eastAsiaTheme="majorEastAsia" w:hAnsiTheme="majorHAnsi" w:cstheme="majorBidi"/>
          <w:b w:val="0"/>
          <w:noProof/>
          <w:szCs w:val="17"/>
          <w:lang w:eastAsia="de-CH"/>
        </w:rPr>
      </w:pPr>
      <w:r>
        <w:rPr>
          <w:rFonts w:asciiTheme="majorHAnsi" w:eastAsiaTheme="majorEastAsia" w:hAnsiTheme="majorHAnsi" w:cstheme="majorBidi"/>
          <w:noProof/>
          <w:szCs w:val="17"/>
          <w:lang w:eastAsia="de-CH"/>
        </w:rPr>
        <w:t>Poste de commandement (PC)</w:t>
      </w:r>
      <w:r w:rsidRPr="00E6787D">
        <w:rPr>
          <w:rFonts w:asciiTheme="majorHAnsi" w:eastAsiaTheme="majorEastAsia" w:hAnsiTheme="majorHAnsi" w:cstheme="majorBidi"/>
          <w:noProof/>
          <w:szCs w:val="17"/>
          <w:lang w:eastAsia="de-CH"/>
        </w:rPr>
        <w:t>:</w:t>
      </w:r>
      <w:r>
        <w:rPr>
          <w:rFonts w:asciiTheme="majorHAnsi" w:eastAsiaTheme="majorEastAsia" w:hAnsiTheme="majorHAnsi" w:cstheme="majorBidi"/>
          <w:noProof/>
          <w:szCs w:val="17"/>
          <w:lang w:eastAsia="de-CH"/>
        </w:rPr>
        <w:t xml:space="preserve"> </w:t>
      </w:r>
      <w:r w:rsidRPr="00E6787D">
        <w:rPr>
          <w:rFonts w:asciiTheme="majorHAnsi" w:eastAsiaTheme="majorEastAsia" w:hAnsiTheme="majorHAnsi" w:cstheme="majorBidi"/>
          <w:b w:val="0"/>
          <w:noProof/>
          <w:szCs w:val="17"/>
          <w:lang w:eastAsia="de-CH"/>
        </w:rPr>
        <w:t>____________________________________________________________________________</w:t>
      </w:r>
    </w:p>
    <w:p w:rsidR="00B84804" w:rsidRPr="00E6787D" w:rsidP="007544A1">
      <w:pPr>
        <w:pStyle w:val="H1"/>
      </w:pPr>
      <w:r>
        <w:t>Télématique</w:t>
      </w:r>
    </w:p>
    <w:p w:rsidR="00E97C7E" w:rsidRPr="00E6787D" w:rsidP="00E87A0B">
      <w:pPr>
        <w:pStyle w:val="Heading2"/>
      </w:pPr>
      <w:r>
        <w:t>Centre de télématique</w:t>
      </w:r>
    </w:p>
    <w:p w:rsidR="008B46F4" w:rsidRPr="009F3BF6" w:rsidP="00E6787D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890775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3BF6">
            <w:rPr>
              <w:rFonts w:ascii="MS Gothic" w:eastAsia="MS Gothic" w:hAnsi="MS Gothic" w:cstheme="minorHAnsi" w:hint="eastAsia"/>
              <w:sz w:val="21"/>
              <w:szCs w:val="21"/>
              <w:lang w:val="fr-CH"/>
            </w:rPr>
            <w:t>☐</w:t>
          </w:r>
        </w:sdtContent>
      </w:sdt>
      <w:r w:rsidRPr="009F3BF6">
        <w:rPr>
          <w:rFonts w:cstheme="minorHAnsi"/>
          <w:sz w:val="21"/>
          <w:szCs w:val="21"/>
          <w:lang w:val="fr-CH"/>
        </w:rPr>
        <w:tab/>
        <w:t>Mise en service des appareils POLYCOM</w:t>
      </w:r>
    </w:p>
    <w:tbl>
      <w:tblPr>
        <w:tblStyle w:val="BETabelle1"/>
        <w:tblW w:w="0" w:type="auto"/>
        <w:tblLook w:val="04A0"/>
      </w:tblPr>
      <w:tblGrid>
        <w:gridCol w:w="2494"/>
        <w:gridCol w:w="2494"/>
        <w:gridCol w:w="2495"/>
      </w:tblGrid>
      <w:tr w:rsidTr="00E2250F">
        <w:tblPrEx>
          <w:tblW w:w="0" w:type="auto"/>
          <w:tblLook w:val="04A0"/>
        </w:tblPrEx>
        <w:tc>
          <w:tcPr>
            <w:tcW w:w="2494" w:type="dxa"/>
            <w:hideMark/>
          </w:tcPr>
          <w:p w:rsidR="00196323" w:rsidRPr="00B84804" w:rsidP="000A6FE1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Appareil PC</w:t>
            </w:r>
          </w:p>
        </w:tc>
        <w:tc>
          <w:tcPr>
            <w:tcW w:w="2494" w:type="dxa"/>
            <w:hideMark/>
          </w:tcPr>
          <w:p w:rsidR="00196323" w:rsidRPr="00B84804" w:rsidP="000F7D9E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Position d</w:t>
            </w:r>
            <w:r>
              <w:rPr>
                <w:lang w:val="de-CH"/>
              </w:rPr>
              <w:t>ans</w:t>
            </w:r>
            <w:r>
              <w:rPr>
                <w:lang w:val="de-CH"/>
              </w:rPr>
              <w:t xml:space="preserve"> l'annuaire</w:t>
            </w:r>
          </w:p>
        </w:tc>
        <w:tc>
          <w:tcPr>
            <w:tcW w:w="2495" w:type="dxa"/>
            <w:hideMark/>
          </w:tcPr>
          <w:p w:rsidR="00196323" w:rsidRPr="00B84804" w:rsidP="000A6FE1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A</w:t>
            </w:r>
            <w:r>
              <w:rPr>
                <w:lang w:val="de-CH"/>
              </w:rPr>
              <w:t>ffichage</w:t>
            </w:r>
          </w:p>
        </w:tc>
      </w:tr>
      <w:tr w:rsidTr="00E2250F">
        <w:tblPrEx>
          <w:tblW w:w="0" w:type="auto"/>
          <w:tblLook w:val="04A0"/>
        </w:tblPrEx>
        <w:tc>
          <w:tcPr>
            <w:tcW w:w="2494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  <w:hideMark/>
          </w:tcPr>
          <w:p w:rsidR="00196323" w:rsidRPr="00B84804" w:rsidP="000A6FE1">
            <w:pPr>
              <w:pStyle w:val="Text85pt"/>
            </w:pPr>
            <w:r>
              <w:t>1</w:t>
            </w:r>
          </w:p>
        </w:tc>
        <w:tc>
          <w:tcPr>
            <w:tcW w:w="2494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  <w:hideMark/>
          </w:tcPr>
          <w:p w:rsidR="00196323" w:rsidRPr="00B84804" w:rsidP="000A6FE1">
            <w:pPr>
              <w:pStyle w:val="Text85pt"/>
            </w:pPr>
            <w:r>
              <w:t>3</w:t>
            </w:r>
          </w:p>
        </w:tc>
        <w:tc>
          <w:tcPr>
            <w:tcW w:w="2495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  <w:hideMark/>
          </w:tcPr>
          <w:p w:rsidR="00196323" w:rsidRPr="00B84804" w:rsidP="00C558A4">
            <w:pPr>
              <w:pStyle w:val="Text85pt"/>
            </w:pPr>
            <w:r w:rsidRPr="00196323">
              <w:rPr>
                <w:color w:val="FFFFFF" w:themeColor="background1"/>
                <w:highlight w:val="red"/>
              </w:rPr>
              <w:t>G 46</w:t>
            </w:r>
            <w:r>
              <w:rPr>
                <w:color w:val="FFFFFF" w:themeColor="background1"/>
                <w:highlight w:val="red"/>
              </w:rPr>
              <w:t>4</w:t>
            </w:r>
            <w:r w:rsidRPr="00196323">
              <w:rPr>
                <w:color w:val="FFFFFF" w:themeColor="background1"/>
                <w:highlight w:val="red"/>
              </w:rPr>
              <w:t xml:space="preserve"> ZS </w:t>
            </w:r>
            <w:r>
              <w:rPr>
                <w:color w:val="FFFFFF" w:themeColor="background1"/>
                <w:highlight w:val="red"/>
              </w:rPr>
              <w:t>SEEL</w:t>
            </w:r>
          </w:p>
        </w:tc>
      </w:tr>
      <w:tr w:rsidTr="00E2250F">
        <w:tblPrEx>
          <w:tblW w:w="0" w:type="auto"/>
          <w:tblLook w:val="04A0"/>
        </w:tblPrEx>
        <w:tc>
          <w:tcPr>
            <w:tcW w:w="2494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  <w:hideMark/>
          </w:tcPr>
          <w:p w:rsidR="00196323" w:rsidRPr="00B84804" w:rsidP="000A6FE1">
            <w:pPr>
              <w:pStyle w:val="Text85pt"/>
            </w:pPr>
            <w:r>
              <w:t>2</w:t>
            </w:r>
          </w:p>
        </w:tc>
        <w:tc>
          <w:tcPr>
            <w:tcW w:w="2494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  <w:hideMark/>
          </w:tcPr>
          <w:p w:rsidR="00196323" w:rsidRPr="00B84804" w:rsidP="000A6FE1">
            <w:pPr>
              <w:pStyle w:val="Text85pt"/>
            </w:pPr>
            <w:r>
              <w:t>62</w:t>
            </w:r>
          </w:p>
        </w:tc>
        <w:tc>
          <w:tcPr>
            <w:tcW w:w="2495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  <w:hideMark/>
          </w:tcPr>
          <w:p w:rsidR="00196323" w:rsidRPr="00B84804" w:rsidP="00C558A4">
            <w:pPr>
              <w:pStyle w:val="Text85pt"/>
            </w:pPr>
            <w:r>
              <w:rPr>
                <w:color w:val="FFFFFF" w:themeColor="background1"/>
                <w:highlight w:val="red"/>
              </w:rPr>
              <w:t>G 560</w:t>
            </w:r>
            <w:r w:rsidRPr="00196323">
              <w:rPr>
                <w:color w:val="FFFFFF" w:themeColor="background1"/>
                <w:highlight w:val="red"/>
              </w:rPr>
              <w:t xml:space="preserve"> FW </w:t>
            </w:r>
            <w:r>
              <w:rPr>
                <w:color w:val="FFFFFF" w:themeColor="background1"/>
                <w:highlight w:val="red"/>
              </w:rPr>
              <w:t>SJB</w:t>
            </w:r>
          </w:p>
        </w:tc>
      </w:tr>
      <w:tr w:rsidTr="00E2250F">
        <w:tblPrEx>
          <w:tblW w:w="0" w:type="auto"/>
          <w:tblLook w:val="04A0"/>
        </w:tblPrEx>
        <w:tc>
          <w:tcPr>
            <w:tcW w:w="2494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</w:tcPr>
          <w:p w:rsidR="00196323" w:rsidP="000A6FE1">
            <w:pPr>
              <w:pStyle w:val="Text85pt"/>
            </w:pPr>
            <w:r>
              <w:t>3</w:t>
            </w:r>
          </w:p>
        </w:tc>
        <w:tc>
          <w:tcPr>
            <w:tcW w:w="2494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</w:tcPr>
          <w:p w:rsidR="00196323" w:rsidP="000A6FE1">
            <w:pPr>
              <w:pStyle w:val="Text85pt"/>
            </w:pPr>
            <w:r>
              <w:t>13</w:t>
            </w:r>
          </w:p>
        </w:tc>
        <w:tc>
          <w:tcPr>
            <w:tcW w:w="2495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</w:tcPr>
          <w:p w:rsidR="00196323" w:rsidP="00C558A4">
            <w:pPr>
              <w:pStyle w:val="Text85pt"/>
            </w:pPr>
            <w:r>
              <w:rPr>
                <w:highlight w:val="yellow"/>
              </w:rPr>
              <w:t>G 878</w:t>
            </w:r>
            <w:r w:rsidRPr="00196323">
              <w:rPr>
                <w:highlight w:val="yellow"/>
              </w:rPr>
              <w:t xml:space="preserve"> Gb </w:t>
            </w:r>
            <w:r>
              <w:rPr>
                <w:highlight w:val="yellow"/>
              </w:rPr>
              <w:t>SJB</w:t>
            </w:r>
          </w:p>
        </w:tc>
      </w:tr>
    </w:tbl>
    <w:p w:rsidR="00E97C7E" w:rsidP="008B46F4">
      <w:pPr>
        <w:pStyle w:val="Text85pt"/>
        <w:tabs>
          <w:tab w:val="left" w:pos="567"/>
        </w:tabs>
      </w:pPr>
    </w:p>
    <w:p w:rsidR="00196323" w:rsidP="008B46F4">
      <w:pPr>
        <w:pStyle w:val="Text85pt"/>
        <w:tabs>
          <w:tab w:val="left" w:pos="567"/>
        </w:tabs>
      </w:pPr>
    </w:p>
    <w:p w:rsidR="00FB6CDA" w:rsidP="008B46F4">
      <w:pPr>
        <w:pStyle w:val="Text85pt"/>
        <w:tabs>
          <w:tab w:val="left" w:pos="567"/>
        </w:tabs>
      </w:pPr>
    </w:p>
    <w:p w:rsidR="00E6787D" w:rsidRPr="00000E75" w:rsidP="00E6787D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1391567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E75">
            <w:rPr>
              <w:rFonts w:ascii="MS Gothic" w:eastAsia="MS Gothic" w:hAnsi="MS Gothic" w:cs="MS Gothic" w:hint="eastAsia"/>
              <w:sz w:val="21"/>
              <w:szCs w:val="21"/>
              <w:lang w:val="fr-CH"/>
            </w:rPr>
            <w:t>☐</w:t>
          </w:r>
        </w:sdtContent>
      </w:sdt>
      <w:r w:rsidRPr="00000E75">
        <w:rPr>
          <w:rFonts w:cstheme="minorHAnsi"/>
          <w:sz w:val="21"/>
          <w:szCs w:val="21"/>
          <w:lang w:val="fr-CH"/>
        </w:rPr>
        <w:tab/>
        <w:t>Mettre à disposition des listes de contact plastifiées</w:t>
      </w:r>
      <w:r>
        <w:rPr>
          <w:rFonts w:cstheme="minorHAnsi"/>
          <w:sz w:val="21"/>
          <w:szCs w:val="21"/>
          <w:lang w:val="fr-CH"/>
        </w:rPr>
        <w:t xml:space="preserve"> à proximité des appareils</w:t>
      </w:r>
    </w:p>
    <w:p w:rsidR="008B46F4" w:rsidRPr="00000E75" w:rsidP="00E6787D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60955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E75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000E75">
        <w:rPr>
          <w:rFonts w:cstheme="minorHAnsi"/>
          <w:sz w:val="21"/>
          <w:szCs w:val="21"/>
          <w:lang w:val="fr-CH"/>
        </w:rPr>
        <w:tab/>
        <w:t>Occuper l</w:t>
      </w:r>
      <w:r>
        <w:rPr>
          <w:rFonts w:cstheme="minorHAnsi"/>
          <w:sz w:val="21"/>
          <w:szCs w:val="21"/>
          <w:lang w:val="fr-CH"/>
        </w:rPr>
        <w:t>a</w:t>
      </w:r>
      <w:r w:rsidRPr="00000E75">
        <w:rPr>
          <w:rFonts w:cstheme="minorHAnsi"/>
          <w:sz w:val="21"/>
          <w:szCs w:val="21"/>
          <w:lang w:val="fr-CH"/>
        </w:rPr>
        <w:t xml:space="preserve"> ligne</w:t>
      </w:r>
      <w:r>
        <w:rPr>
          <w:rFonts w:cstheme="minorHAnsi"/>
          <w:sz w:val="21"/>
          <w:szCs w:val="21"/>
          <w:lang w:val="fr-CH"/>
        </w:rPr>
        <w:t xml:space="preserve"> téléphonique</w:t>
      </w:r>
      <w:r w:rsidRPr="00000E75">
        <w:rPr>
          <w:rFonts w:cstheme="minorHAnsi"/>
          <w:sz w:val="21"/>
          <w:szCs w:val="21"/>
          <w:lang w:val="fr-CH"/>
        </w:rPr>
        <w:t xml:space="preserve"> principale</w:t>
      </w:r>
      <w:r>
        <w:rPr>
          <w:rFonts w:cstheme="minorHAnsi"/>
          <w:sz w:val="21"/>
          <w:szCs w:val="21"/>
          <w:lang w:val="fr-CH"/>
        </w:rPr>
        <w:t xml:space="preserve"> d</w:t>
      </w:r>
      <w:r w:rsidRPr="00000E75">
        <w:rPr>
          <w:rFonts w:cstheme="minorHAnsi"/>
          <w:sz w:val="21"/>
          <w:szCs w:val="21"/>
          <w:lang w:val="fr-CH"/>
        </w:rPr>
        <w:t xml:space="preserve">u PC </w:t>
      </w:r>
      <w:r>
        <w:rPr>
          <w:rFonts w:cstheme="minorHAnsi"/>
          <w:sz w:val="21"/>
          <w:szCs w:val="21"/>
          <w:lang w:val="fr-CH"/>
        </w:rPr>
        <w:t>(</w:t>
      </w:r>
      <w:r w:rsidRPr="00000E75">
        <w:rPr>
          <w:rFonts w:cstheme="minorHAnsi"/>
          <w:sz w:val="21"/>
          <w:szCs w:val="21"/>
          <w:lang w:val="fr-CH"/>
        </w:rPr>
        <w:t>03x xxx xx xx</w:t>
      </w:r>
      <w:r>
        <w:rPr>
          <w:rFonts w:cstheme="minorHAnsi"/>
          <w:sz w:val="21"/>
          <w:szCs w:val="21"/>
          <w:lang w:val="fr-CH"/>
        </w:rPr>
        <w:t>)</w:t>
      </w:r>
      <w:r w:rsidRPr="00000E75">
        <w:rPr>
          <w:rFonts w:cstheme="minorHAnsi"/>
          <w:sz w:val="21"/>
          <w:szCs w:val="21"/>
          <w:lang w:val="fr-CH"/>
        </w:rPr>
        <w:t xml:space="preserve"> </w:t>
      </w:r>
      <w:r>
        <w:rPr>
          <w:rFonts w:cstheme="minorHAnsi"/>
          <w:sz w:val="21"/>
          <w:szCs w:val="21"/>
          <w:lang w:val="fr-CH"/>
        </w:rPr>
        <w:t>avec du personnel</w:t>
      </w:r>
    </w:p>
    <w:p w:rsidR="008B46F4" w:rsidRPr="00000E75" w:rsidP="00A36ACC">
      <w:pPr>
        <w:pStyle w:val="Text85pt"/>
        <w:tabs>
          <w:tab w:val="left" w:pos="284"/>
        </w:tabs>
        <w:spacing w:after="120"/>
        <w:ind w:left="284" w:hanging="284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40275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E75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000E75">
        <w:rPr>
          <w:rFonts w:cstheme="minorHAnsi"/>
          <w:sz w:val="21"/>
          <w:szCs w:val="21"/>
          <w:lang w:val="fr-CH"/>
        </w:rPr>
        <w:tab/>
      </w:r>
      <w:r w:rsidRPr="00000E75">
        <w:rPr>
          <w:rFonts w:cstheme="minorHAnsi"/>
          <w:sz w:val="21"/>
          <w:szCs w:val="21"/>
          <w:lang w:val="fr-CH"/>
        </w:rPr>
        <w:t xml:space="preserve">Mettre à disposition un </w:t>
      </w:r>
      <w:r>
        <w:rPr>
          <w:rFonts w:cstheme="minorHAnsi"/>
          <w:sz w:val="21"/>
          <w:szCs w:val="21"/>
          <w:lang w:val="fr-CH"/>
        </w:rPr>
        <w:t>bloc de feuilles d'annonce</w:t>
      </w:r>
      <w:r w:rsidRPr="00000E75">
        <w:rPr>
          <w:rFonts w:cstheme="minorHAnsi"/>
          <w:sz w:val="21"/>
          <w:szCs w:val="21"/>
          <w:lang w:val="fr-CH"/>
        </w:rPr>
        <w:t xml:space="preserve"> et de quoi écrire pour chaque ligne téléphonique et appareil radio (au sein du centre de télématique)</w:t>
      </w:r>
    </w:p>
    <w:p w:rsidR="008B46F4" w:rsidRPr="006600E9" w:rsidP="00A36ACC">
      <w:pPr>
        <w:pStyle w:val="Text85pt"/>
        <w:tabs>
          <w:tab w:val="left" w:pos="284"/>
        </w:tabs>
        <w:spacing w:after="120"/>
        <w:ind w:left="284" w:hanging="284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1948372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0E9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6600E9">
        <w:rPr>
          <w:rFonts w:cstheme="minorHAnsi"/>
          <w:sz w:val="21"/>
          <w:szCs w:val="21"/>
          <w:lang w:val="fr-CH"/>
        </w:rPr>
        <w:tab/>
        <w:t>Transférer les lignes téléphoniques qui ne sont pas encore occupée</w:t>
      </w:r>
      <w:r>
        <w:rPr>
          <w:rFonts w:cstheme="minorHAnsi"/>
          <w:sz w:val="21"/>
          <w:szCs w:val="21"/>
          <w:lang w:val="fr-CH"/>
        </w:rPr>
        <w:t>s</w:t>
      </w:r>
      <w:r w:rsidRPr="006600E9">
        <w:rPr>
          <w:rFonts w:cstheme="minorHAnsi"/>
          <w:sz w:val="21"/>
          <w:szCs w:val="21"/>
          <w:lang w:val="fr-CH"/>
        </w:rPr>
        <w:t xml:space="preserve"> </w:t>
      </w:r>
      <w:r>
        <w:rPr>
          <w:rFonts w:cstheme="minorHAnsi"/>
          <w:sz w:val="21"/>
          <w:szCs w:val="21"/>
          <w:lang w:val="fr-CH"/>
        </w:rPr>
        <w:t>vers</w:t>
      </w:r>
      <w:r w:rsidRPr="006600E9">
        <w:rPr>
          <w:rFonts w:cstheme="minorHAnsi"/>
          <w:sz w:val="21"/>
          <w:szCs w:val="21"/>
          <w:lang w:val="fr-CH"/>
        </w:rPr>
        <w:t xml:space="preserve"> le numéro principal selon </w:t>
      </w:r>
      <w:r>
        <w:rPr>
          <w:rFonts w:cstheme="minorHAnsi"/>
          <w:sz w:val="21"/>
          <w:szCs w:val="21"/>
          <w:lang w:val="fr-CH"/>
        </w:rPr>
        <w:t>le mode d'emploi de</w:t>
      </w:r>
      <w:r w:rsidRPr="006600E9">
        <w:rPr>
          <w:rFonts w:cstheme="minorHAnsi"/>
          <w:sz w:val="21"/>
          <w:szCs w:val="21"/>
          <w:lang w:val="fr-CH"/>
        </w:rPr>
        <w:t xml:space="preserve"> l'appareil téléphonique Aastra 5360</w:t>
      </w:r>
    </w:p>
    <w:p w:rsidR="008B46F4" w:rsidRPr="006600E9" w:rsidP="00E6787D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709609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0E9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6600E9">
        <w:rPr>
          <w:rFonts w:cstheme="minorHAnsi"/>
          <w:sz w:val="21"/>
          <w:szCs w:val="21"/>
          <w:lang w:val="fr-CH"/>
        </w:rPr>
        <w:tab/>
        <w:t xml:space="preserve">Annoncer la mise en service du PC en </w:t>
      </w:r>
      <w:r>
        <w:rPr>
          <w:rFonts w:cstheme="minorHAnsi"/>
          <w:sz w:val="21"/>
          <w:szCs w:val="21"/>
          <w:lang w:val="fr-CH"/>
        </w:rPr>
        <w:t>donnant des indications sur</w:t>
      </w:r>
    </w:p>
    <w:p w:rsidR="008B46F4" w:rsidRPr="006600E9" w:rsidP="00623542">
      <w:pPr>
        <w:pStyle w:val="Text85pt"/>
        <w:numPr>
          <w:ilvl w:val="0"/>
          <w:numId w:val="33"/>
        </w:numPr>
        <w:tabs>
          <w:tab w:val="left" w:pos="284"/>
        </w:tabs>
        <w:ind w:left="714" w:hanging="357"/>
        <w:rPr>
          <w:rFonts w:cstheme="minorHAnsi"/>
          <w:sz w:val="21"/>
          <w:szCs w:val="21"/>
          <w:lang w:val="fr-CH"/>
        </w:rPr>
      </w:pPr>
      <w:r>
        <w:rPr>
          <w:rFonts w:cstheme="minorHAnsi"/>
          <w:sz w:val="21"/>
          <w:szCs w:val="21"/>
          <w:lang w:val="fr-CH"/>
        </w:rPr>
        <w:t>l</w:t>
      </w:r>
      <w:r>
        <w:rPr>
          <w:rFonts w:cstheme="minorHAnsi"/>
          <w:sz w:val="21"/>
          <w:szCs w:val="21"/>
          <w:lang w:val="fr-CH"/>
        </w:rPr>
        <w:t>es</w:t>
      </w:r>
      <w:r>
        <w:rPr>
          <w:rFonts w:cstheme="minorHAnsi"/>
          <w:sz w:val="21"/>
          <w:szCs w:val="21"/>
          <w:lang w:val="fr-CH"/>
        </w:rPr>
        <w:t xml:space="preserve"> </w:t>
      </w:r>
      <w:r>
        <w:rPr>
          <w:rFonts w:cstheme="minorHAnsi"/>
          <w:sz w:val="21"/>
          <w:szCs w:val="21"/>
          <w:lang w:val="fr-CH"/>
        </w:rPr>
        <w:t>coordonnées</w:t>
      </w:r>
      <w:r w:rsidRPr="006600E9">
        <w:rPr>
          <w:rFonts w:cstheme="minorHAnsi"/>
          <w:sz w:val="21"/>
          <w:szCs w:val="21"/>
          <w:lang w:val="fr-CH"/>
        </w:rPr>
        <w:t xml:space="preserve"> téléphonique</w:t>
      </w:r>
      <w:r>
        <w:rPr>
          <w:rFonts w:cstheme="minorHAnsi"/>
          <w:sz w:val="21"/>
          <w:szCs w:val="21"/>
          <w:lang w:val="fr-CH"/>
        </w:rPr>
        <w:t>s</w:t>
      </w:r>
      <w:r w:rsidRPr="006600E9">
        <w:rPr>
          <w:rFonts w:cstheme="minorHAnsi"/>
          <w:sz w:val="21"/>
          <w:szCs w:val="21"/>
          <w:lang w:val="fr-CH"/>
        </w:rPr>
        <w:t xml:space="preserve"> (</w:t>
      </w:r>
      <w:r>
        <w:rPr>
          <w:rFonts w:cstheme="minorHAnsi"/>
          <w:sz w:val="21"/>
          <w:szCs w:val="21"/>
          <w:lang w:val="fr-CH"/>
        </w:rPr>
        <w:t>numéro principal</w:t>
      </w:r>
      <w:r w:rsidRPr="006600E9">
        <w:rPr>
          <w:rFonts w:cstheme="minorHAnsi"/>
          <w:sz w:val="21"/>
          <w:szCs w:val="21"/>
          <w:lang w:val="fr-CH"/>
        </w:rPr>
        <w:t xml:space="preserve"> 03x xxx xx xx)</w:t>
      </w:r>
      <w:r>
        <w:rPr>
          <w:rFonts w:cstheme="minorHAnsi"/>
          <w:sz w:val="21"/>
          <w:szCs w:val="21"/>
          <w:lang w:val="fr-CH"/>
        </w:rPr>
        <w:t xml:space="preserve"> et</w:t>
      </w:r>
    </w:p>
    <w:p w:rsidR="008B46F4" w:rsidP="00623542">
      <w:pPr>
        <w:pStyle w:val="Text85pt"/>
        <w:numPr>
          <w:ilvl w:val="0"/>
          <w:numId w:val="33"/>
        </w:numPr>
        <w:tabs>
          <w:tab w:val="left" w:pos="284"/>
        </w:tabs>
        <w:ind w:left="714" w:hanging="357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la capacité d'engagement prévue</w:t>
      </w:r>
    </w:p>
    <w:p w:rsidR="007544A1" w:rsidRPr="00E6787D" w:rsidP="006600E9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</w:rPr>
      </w:pPr>
    </w:p>
    <w:p w:rsidR="008B46F4" w:rsidRPr="006600E9" w:rsidP="008B46F4">
      <w:pPr>
        <w:pStyle w:val="Text85pt"/>
        <w:tabs>
          <w:tab w:val="left" w:pos="284"/>
          <w:tab w:val="left" w:pos="567"/>
        </w:tabs>
        <w:spacing w:before="60" w:after="60"/>
        <w:rPr>
          <w:rFonts w:cstheme="minorHAnsi"/>
          <w:sz w:val="21"/>
          <w:szCs w:val="21"/>
          <w:lang w:val="fr-CH"/>
        </w:rPr>
      </w:pPr>
      <w:r w:rsidRPr="00FF62DB">
        <w:rPr>
          <w:rFonts w:cstheme="minorHAnsi"/>
          <w:sz w:val="21"/>
          <w:szCs w:val="21"/>
          <w:lang w:val="fr-CH"/>
        </w:rPr>
        <w:tab/>
      </w:r>
      <w:r w:rsidRPr="006600E9">
        <w:rPr>
          <w:rFonts w:cstheme="minorHAnsi"/>
          <w:sz w:val="21"/>
          <w:szCs w:val="21"/>
          <w:lang w:val="fr-CH"/>
        </w:rPr>
        <w:t xml:space="preserve">par l'intermédiaire de l'appareil POLYCOM </w:t>
      </w:r>
      <w:r>
        <w:rPr>
          <w:rFonts w:cstheme="minorHAnsi"/>
          <w:sz w:val="21"/>
          <w:szCs w:val="21"/>
          <w:lang w:val="fr-CH"/>
        </w:rPr>
        <w:t>n</w:t>
      </w:r>
      <w:r w:rsidRPr="008B3D72">
        <w:rPr>
          <w:rFonts w:cstheme="minorHAnsi"/>
          <w:sz w:val="21"/>
          <w:szCs w:val="21"/>
          <w:vertAlign w:val="superscript"/>
          <w:lang w:val="fr-CH"/>
        </w:rPr>
        <w:t>o</w:t>
      </w:r>
      <w:r>
        <w:rPr>
          <w:rFonts w:cstheme="minorHAnsi"/>
          <w:sz w:val="21"/>
          <w:szCs w:val="21"/>
          <w:lang w:val="fr-CH"/>
        </w:rPr>
        <w:t xml:space="preserve"> </w:t>
      </w:r>
      <w:r w:rsidRPr="006600E9">
        <w:rPr>
          <w:rFonts w:cstheme="minorHAnsi"/>
          <w:sz w:val="21"/>
          <w:szCs w:val="21"/>
          <w:lang w:val="fr-CH"/>
        </w:rPr>
        <w:t>1</w:t>
      </w:r>
    </w:p>
    <w:p w:rsidR="008B46F4" w:rsidRPr="006600E9" w:rsidP="00623542">
      <w:pPr>
        <w:pStyle w:val="Text85pt"/>
        <w:tabs>
          <w:tab w:val="left" w:pos="284"/>
        </w:tabs>
        <w:ind w:left="284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1831714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1"/>
              <w:szCs w:val="21"/>
              <w:lang w:val="fr-CH"/>
            </w:rPr>
            <w:t>☐</w:t>
          </w:r>
        </w:sdtContent>
      </w:sdt>
      <w:r w:rsidRPr="006600E9">
        <w:rPr>
          <w:rFonts w:cstheme="minorHAnsi"/>
          <w:sz w:val="21"/>
          <w:szCs w:val="21"/>
          <w:lang w:val="fr-CH"/>
        </w:rPr>
        <w:t xml:space="preserve"> à l'organe de conduite d'arrondissement administratif (</w:t>
      </w:r>
      <w:r>
        <w:rPr>
          <w:rFonts w:cstheme="minorHAnsi"/>
          <w:sz w:val="21"/>
          <w:szCs w:val="21"/>
          <w:lang w:val="fr-CH"/>
        </w:rPr>
        <w:t>OCAA</w:t>
      </w:r>
      <w:r w:rsidRPr="006600E9">
        <w:rPr>
          <w:rFonts w:cstheme="minorHAnsi"/>
          <w:sz w:val="21"/>
          <w:szCs w:val="21"/>
          <w:lang w:val="fr-CH"/>
        </w:rPr>
        <w:t>)</w:t>
      </w:r>
    </w:p>
    <w:p w:rsidR="008B46F4" w:rsidRPr="006600E9" w:rsidP="00623542">
      <w:pPr>
        <w:pStyle w:val="Text85pt"/>
        <w:tabs>
          <w:tab w:val="left" w:pos="284"/>
        </w:tabs>
        <w:ind w:left="284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673148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0E9">
            <w:rPr>
              <w:rFonts w:ascii="MS Gothic" w:eastAsia="MS Gothic" w:hAnsi="MS Gothic" w:cstheme="minorHAnsi" w:hint="eastAsia"/>
              <w:sz w:val="21"/>
              <w:szCs w:val="21"/>
              <w:lang w:val="fr-CH"/>
            </w:rPr>
            <w:t>☐</w:t>
          </w:r>
        </w:sdtContent>
      </w:sdt>
      <w:r w:rsidRPr="006600E9">
        <w:rPr>
          <w:rFonts w:cstheme="minorHAnsi"/>
          <w:sz w:val="21"/>
          <w:szCs w:val="21"/>
          <w:lang w:val="fr-CH"/>
        </w:rPr>
        <w:t xml:space="preserve"> aux organes de conduite voisins (</w:t>
      </w:r>
      <w:r>
        <w:rPr>
          <w:rFonts w:cstheme="minorHAnsi"/>
          <w:sz w:val="21"/>
          <w:szCs w:val="21"/>
          <w:lang w:val="fr-CH"/>
        </w:rPr>
        <w:t>OCRég / OCCne</w:t>
      </w:r>
      <w:r w:rsidRPr="006600E9">
        <w:rPr>
          <w:rFonts w:cstheme="minorHAnsi"/>
          <w:sz w:val="21"/>
          <w:szCs w:val="21"/>
          <w:lang w:val="fr-CH"/>
        </w:rPr>
        <w:t>)</w:t>
      </w:r>
    </w:p>
    <w:p w:rsidR="008B46F4" w:rsidRPr="006600E9" w:rsidP="00623542">
      <w:pPr>
        <w:pStyle w:val="Text85pt"/>
        <w:tabs>
          <w:tab w:val="left" w:pos="284"/>
        </w:tabs>
        <w:ind w:left="284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192293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0E9">
            <w:rPr>
              <w:rFonts w:ascii="MS Gothic" w:eastAsia="MS Gothic" w:hAnsi="MS Gothic" w:cstheme="minorHAnsi" w:hint="eastAsia"/>
              <w:sz w:val="21"/>
              <w:szCs w:val="21"/>
              <w:lang w:val="fr-CH"/>
            </w:rPr>
            <w:t>☐</w:t>
          </w:r>
        </w:sdtContent>
      </w:sdt>
      <w:r w:rsidRPr="006600E9">
        <w:rPr>
          <w:rFonts w:cstheme="minorHAnsi"/>
          <w:sz w:val="21"/>
          <w:szCs w:val="21"/>
          <w:lang w:val="fr-CH"/>
        </w:rPr>
        <w:t xml:space="preserve"> au commandant de l'organisation de protect</w:t>
      </w:r>
      <w:r>
        <w:rPr>
          <w:rFonts w:cstheme="minorHAnsi"/>
          <w:sz w:val="21"/>
          <w:szCs w:val="21"/>
          <w:lang w:val="fr-CH"/>
        </w:rPr>
        <w:t>ion civile (OPC) compétente pour</w:t>
      </w:r>
      <w:r w:rsidRPr="006600E9">
        <w:rPr>
          <w:rFonts w:cstheme="minorHAnsi"/>
          <w:sz w:val="21"/>
          <w:szCs w:val="21"/>
          <w:lang w:val="fr-CH"/>
        </w:rPr>
        <w:t xml:space="preserve"> la région</w:t>
      </w:r>
    </w:p>
    <w:p w:rsidR="00A36ACC" w:rsidRPr="006600E9" w:rsidP="00E6787D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</w:p>
    <w:p w:rsidR="008B46F4" w:rsidRPr="008B3D72" w:rsidP="00A36ACC">
      <w:pPr>
        <w:pStyle w:val="Text85pt"/>
        <w:tabs>
          <w:tab w:val="left" w:pos="284"/>
          <w:tab w:val="left" w:pos="567"/>
        </w:tabs>
        <w:spacing w:before="60" w:after="60"/>
        <w:rPr>
          <w:rFonts w:cstheme="minorHAnsi"/>
          <w:sz w:val="21"/>
          <w:szCs w:val="21"/>
          <w:lang w:val="fr-CH"/>
        </w:rPr>
      </w:pPr>
      <w:r w:rsidRPr="006600E9">
        <w:rPr>
          <w:rFonts w:cstheme="minorHAnsi"/>
          <w:sz w:val="21"/>
          <w:szCs w:val="21"/>
          <w:lang w:val="fr-CH"/>
        </w:rPr>
        <w:tab/>
      </w:r>
      <w:r w:rsidRPr="006600E9">
        <w:rPr>
          <w:rFonts w:cstheme="minorHAnsi"/>
          <w:sz w:val="21"/>
          <w:szCs w:val="21"/>
          <w:lang w:val="fr-CH"/>
        </w:rPr>
        <w:t xml:space="preserve">par l'intermédiaire de l'appareil POLYCOM </w:t>
      </w:r>
      <w:r>
        <w:rPr>
          <w:rFonts w:cstheme="minorHAnsi"/>
          <w:sz w:val="21"/>
          <w:szCs w:val="21"/>
          <w:lang w:val="fr-CH"/>
        </w:rPr>
        <w:t>n</w:t>
      </w:r>
      <w:r w:rsidRPr="008B3D72">
        <w:rPr>
          <w:rFonts w:cstheme="minorHAnsi"/>
          <w:sz w:val="21"/>
          <w:szCs w:val="21"/>
          <w:vertAlign w:val="superscript"/>
          <w:lang w:val="fr-CH"/>
        </w:rPr>
        <w:t>o</w:t>
      </w:r>
      <w:r>
        <w:rPr>
          <w:rFonts w:cstheme="minorHAnsi"/>
          <w:sz w:val="21"/>
          <w:szCs w:val="21"/>
          <w:lang w:val="fr-CH"/>
        </w:rPr>
        <w:t xml:space="preserve"> </w:t>
      </w:r>
      <w:r w:rsidRPr="008B3D72">
        <w:rPr>
          <w:rFonts w:cstheme="minorHAnsi"/>
          <w:sz w:val="21"/>
          <w:szCs w:val="21"/>
          <w:lang w:val="fr-CH"/>
        </w:rPr>
        <w:t>3</w:t>
      </w:r>
    </w:p>
    <w:p w:rsidR="008B46F4" w:rsidRPr="008B3D72" w:rsidP="00A36ACC">
      <w:pPr>
        <w:pStyle w:val="Text85pt"/>
        <w:tabs>
          <w:tab w:val="left" w:pos="284"/>
        </w:tabs>
        <w:spacing w:after="120"/>
        <w:ind w:left="284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33395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3D72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8B3D72">
        <w:rPr>
          <w:rFonts w:cstheme="minorHAnsi"/>
          <w:sz w:val="21"/>
          <w:szCs w:val="21"/>
          <w:lang w:val="fr-CH"/>
        </w:rPr>
        <w:t xml:space="preserve"> </w:t>
      </w:r>
      <w:r>
        <w:rPr>
          <w:rFonts w:cstheme="minorHAnsi"/>
          <w:sz w:val="21"/>
          <w:szCs w:val="21"/>
          <w:lang w:val="fr-CH"/>
        </w:rPr>
        <w:t>à la</w:t>
      </w:r>
      <w:r w:rsidRPr="008B3D72">
        <w:rPr>
          <w:rFonts w:cstheme="minorHAnsi"/>
          <w:sz w:val="21"/>
          <w:szCs w:val="21"/>
          <w:lang w:val="fr-CH"/>
        </w:rPr>
        <w:t xml:space="preserve"> centrale d'engagement régionale (</w:t>
      </w:r>
      <w:r>
        <w:rPr>
          <w:rFonts w:cstheme="minorHAnsi"/>
          <w:sz w:val="21"/>
          <w:szCs w:val="21"/>
          <w:lang w:val="fr-CH"/>
        </w:rPr>
        <w:t>CER,</w:t>
      </w:r>
      <w:r w:rsidRPr="008B3D72">
        <w:rPr>
          <w:rFonts w:cstheme="minorHAnsi"/>
          <w:sz w:val="21"/>
          <w:szCs w:val="21"/>
          <w:lang w:val="fr-CH"/>
        </w:rPr>
        <w:t xml:space="preserve"> </w:t>
      </w:r>
      <w:r>
        <w:rPr>
          <w:rFonts w:cstheme="minorHAnsi"/>
          <w:b/>
          <w:color w:val="EA161F" w:themeColor="accent6"/>
          <w:sz w:val="21"/>
          <w:szCs w:val="21"/>
          <w:lang w:val="fr-CH"/>
        </w:rPr>
        <w:t>nom usuel</w:t>
      </w:r>
      <w:r w:rsidRPr="008B3D72">
        <w:rPr>
          <w:rFonts w:cstheme="minorHAnsi"/>
          <w:b/>
          <w:color w:val="EA161F" w:themeColor="accent6"/>
          <w:sz w:val="21"/>
          <w:szCs w:val="21"/>
          <w:lang w:val="fr-CH"/>
        </w:rPr>
        <w:t xml:space="preserve"> </w:t>
      </w:r>
      <w:r>
        <w:rPr>
          <w:rFonts w:cstheme="minorHAnsi"/>
          <w:b/>
          <w:color w:val="EA161F" w:themeColor="accent6"/>
          <w:sz w:val="21"/>
          <w:szCs w:val="21"/>
          <w:lang w:val="fr-CH"/>
        </w:rPr>
        <w:t>«</w:t>
      </w:r>
      <w:r w:rsidRPr="008B3D72">
        <w:rPr>
          <w:rFonts w:cstheme="minorHAnsi"/>
          <w:b/>
          <w:color w:val="EA161F" w:themeColor="accent6"/>
          <w:sz w:val="21"/>
          <w:szCs w:val="21"/>
          <w:lang w:val="fr-CH"/>
        </w:rPr>
        <w:t>Berna Bienne</w:t>
      </w:r>
      <w:r>
        <w:rPr>
          <w:rFonts w:cstheme="minorHAnsi"/>
          <w:b/>
          <w:color w:val="EA161F" w:themeColor="accent6"/>
          <w:sz w:val="21"/>
          <w:szCs w:val="21"/>
          <w:lang w:val="fr-CH"/>
        </w:rPr>
        <w:t>»</w:t>
      </w:r>
      <w:r>
        <w:rPr>
          <w:rFonts w:cstheme="minorHAnsi"/>
          <w:sz w:val="21"/>
          <w:szCs w:val="21"/>
          <w:lang w:val="fr-CH"/>
        </w:rPr>
        <w:t>)</w:t>
      </w:r>
    </w:p>
    <w:p w:rsidR="00E6787D" w:rsidRPr="008B3D72" w:rsidP="008B3D72">
      <w:pPr>
        <w:pStyle w:val="Text85pt"/>
        <w:tabs>
          <w:tab w:val="left" w:pos="567"/>
        </w:tabs>
        <w:spacing w:after="120"/>
        <w:ind w:left="567" w:hanging="283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39250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3D72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8B3D72">
        <w:rPr>
          <w:rFonts w:cstheme="minorHAnsi"/>
          <w:sz w:val="21"/>
          <w:szCs w:val="21"/>
          <w:lang w:val="fr-CH"/>
        </w:rPr>
        <w:t xml:space="preserve"> au coordinateur </w:t>
      </w:r>
      <w:r>
        <w:rPr>
          <w:rFonts w:cstheme="minorHAnsi"/>
          <w:sz w:val="21"/>
          <w:szCs w:val="21"/>
          <w:lang w:val="fr-CH"/>
        </w:rPr>
        <w:t>«</w:t>
      </w:r>
      <w:r w:rsidRPr="008B3D72">
        <w:rPr>
          <w:rFonts w:cstheme="minorHAnsi"/>
          <w:sz w:val="21"/>
          <w:szCs w:val="21"/>
          <w:lang w:val="fr-CH"/>
        </w:rPr>
        <w:t>front</w:t>
      </w:r>
      <w:r>
        <w:rPr>
          <w:rFonts w:cstheme="minorHAnsi"/>
          <w:sz w:val="21"/>
          <w:szCs w:val="21"/>
          <w:lang w:val="fr-CH"/>
        </w:rPr>
        <w:t>»</w:t>
      </w:r>
      <w:r>
        <w:rPr>
          <w:rFonts w:cstheme="minorHAnsi"/>
          <w:sz w:val="21"/>
          <w:szCs w:val="21"/>
          <w:lang w:val="fr-CH"/>
        </w:rPr>
        <w:t xml:space="preserve"> </w:t>
      </w:r>
      <w:r>
        <w:rPr>
          <w:rFonts w:cstheme="minorHAnsi"/>
          <w:sz w:val="21"/>
          <w:szCs w:val="21"/>
          <w:lang w:val="fr-CH"/>
        </w:rPr>
        <w:t>ou aux chefs d'intervention des services du feu</w:t>
      </w:r>
    </w:p>
    <w:p w:rsidR="008B46F4" w:rsidRPr="00FF62DB" w:rsidP="00A36ACC">
      <w:pPr>
        <w:pStyle w:val="Text85pt"/>
        <w:tabs>
          <w:tab w:val="left" w:pos="284"/>
          <w:tab w:val="left" w:pos="567"/>
        </w:tabs>
        <w:spacing w:before="120" w:after="60"/>
        <w:rPr>
          <w:rFonts w:cstheme="minorHAnsi"/>
          <w:sz w:val="21"/>
          <w:szCs w:val="21"/>
          <w:lang w:val="fr-CH"/>
        </w:rPr>
      </w:pPr>
      <w:r w:rsidRPr="00FF62DB">
        <w:rPr>
          <w:rFonts w:cstheme="minorHAnsi"/>
          <w:sz w:val="21"/>
          <w:szCs w:val="21"/>
          <w:lang w:val="fr-CH"/>
        </w:rPr>
        <w:t>Remarques:</w:t>
      </w:r>
    </w:p>
    <w:p w:rsidR="00A36ACC" w:rsidRPr="0025567B" w:rsidP="008B46F4">
      <w:pPr>
        <w:pStyle w:val="Text85pt"/>
        <w:tabs>
          <w:tab w:val="left" w:pos="284"/>
          <w:tab w:val="left" w:pos="567"/>
        </w:tabs>
        <w:rPr>
          <w:rFonts w:cstheme="minorHAnsi"/>
          <w:sz w:val="21"/>
          <w:szCs w:val="21"/>
          <w:lang w:val="fr-CH"/>
        </w:rPr>
      </w:pPr>
      <w:r w:rsidRPr="0025567B">
        <w:rPr>
          <w:rFonts w:cstheme="minorHAnsi"/>
          <w:sz w:val="21"/>
          <w:szCs w:val="21"/>
          <w:lang w:val="fr-CH"/>
        </w:rPr>
        <w:t>Si l'OCAA n'est pas encore joignable par POLYCO</w:t>
      </w:r>
      <w:r>
        <w:rPr>
          <w:rFonts w:cstheme="minorHAnsi"/>
          <w:sz w:val="21"/>
          <w:szCs w:val="21"/>
          <w:lang w:val="fr-CH"/>
        </w:rPr>
        <w:t>M,</w:t>
      </w:r>
      <w:r>
        <w:rPr>
          <w:rFonts w:cstheme="minorHAnsi"/>
          <w:sz w:val="21"/>
          <w:szCs w:val="21"/>
          <w:lang w:val="fr-CH"/>
        </w:rPr>
        <w:t xml:space="preserve"> la préfecture doit être avertie par téléphone au 03x xxx xx </w:t>
      </w:r>
      <w:r w:rsidRPr="0025567B">
        <w:rPr>
          <w:rFonts w:cstheme="minorHAnsi"/>
          <w:sz w:val="21"/>
          <w:szCs w:val="21"/>
          <w:lang w:val="fr-CH"/>
        </w:rPr>
        <w:t>xx.</w:t>
      </w:r>
    </w:p>
    <w:p w:rsidR="0025567B" w:rsidRPr="0025567B" w:rsidP="008B46F4">
      <w:pPr>
        <w:pStyle w:val="Text85pt"/>
        <w:tabs>
          <w:tab w:val="left" w:pos="284"/>
          <w:tab w:val="left" w:pos="567"/>
        </w:tabs>
        <w:rPr>
          <w:rFonts w:cstheme="minorHAnsi"/>
          <w:sz w:val="21"/>
          <w:szCs w:val="21"/>
          <w:lang w:val="fr-CH"/>
        </w:rPr>
      </w:pPr>
    </w:p>
    <w:p w:rsidR="0025567B" w:rsidRPr="0025567B" w:rsidP="008B46F4">
      <w:pPr>
        <w:pStyle w:val="Text85pt"/>
        <w:tabs>
          <w:tab w:val="left" w:pos="284"/>
          <w:tab w:val="left" w:pos="567"/>
        </w:tabs>
        <w:rPr>
          <w:rFonts w:cstheme="minorHAnsi"/>
          <w:sz w:val="21"/>
          <w:szCs w:val="21"/>
          <w:lang w:val="fr-CH"/>
        </w:rPr>
      </w:pPr>
      <w:r w:rsidRPr="0025567B">
        <w:rPr>
          <w:rFonts w:cstheme="minorHAnsi"/>
          <w:sz w:val="21"/>
          <w:szCs w:val="21"/>
          <w:lang w:val="fr-CH"/>
        </w:rPr>
        <w:t xml:space="preserve">Si l'OC n'a pas été convoqué par la CER, il </w:t>
      </w:r>
      <w:r>
        <w:rPr>
          <w:rFonts w:cstheme="minorHAnsi"/>
          <w:sz w:val="21"/>
          <w:szCs w:val="21"/>
          <w:lang w:val="fr-CH"/>
        </w:rPr>
        <w:t>faut avertir la CER MEHA au 031 342 81 </w:t>
      </w:r>
      <w:r w:rsidRPr="0025567B">
        <w:rPr>
          <w:rFonts w:cstheme="minorHAnsi"/>
          <w:sz w:val="21"/>
          <w:szCs w:val="21"/>
          <w:lang w:val="fr-CH"/>
        </w:rPr>
        <w:t>35.</w:t>
      </w:r>
    </w:p>
    <w:p w:rsidR="00623542" w:rsidRPr="0025567B" w:rsidP="008B46F4">
      <w:pPr>
        <w:pStyle w:val="Text85pt"/>
        <w:tabs>
          <w:tab w:val="left" w:pos="284"/>
          <w:tab w:val="left" w:pos="567"/>
        </w:tabs>
        <w:rPr>
          <w:rFonts w:cstheme="minorHAnsi"/>
          <w:sz w:val="21"/>
          <w:szCs w:val="21"/>
          <w:lang w:val="fr-CH"/>
        </w:rPr>
      </w:pPr>
    </w:p>
    <w:p w:rsidR="00A36ACC" w:rsidRPr="00FF0C0B" w:rsidP="00AD14AC">
      <w:pPr>
        <w:tabs>
          <w:tab w:val="left" w:pos="567"/>
          <w:tab w:val="left" w:pos="709"/>
        </w:tabs>
        <w:spacing w:after="240" w:line="280" w:lineRule="atLeast"/>
        <w:ind w:left="285" w:hanging="285"/>
        <w:rPr>
          <w:i/>
          <w:lang w:val="fr-CH"/>
        </w:rPr>
      </w:pPr>
      <w:sdt>
        <w:sdtPr>
          <w:rPr>
            <w:rFonts w:cstheme="minorHAnsi"/>
            <w:szCs w:val="21"/>
            <w:lang w:val="fr-CH"/>
          </w:rPr>
          <w:id w:val="-222990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3F">
            <w:rPr>
              <w:rFonts w:cstheme="minorHAnsi" w:hint="eastAsia"/>
              <w:szCs w:val="21"/>
              <w:lang w:val="fr-CH"/>
            </w:rPr>
            <w:t>☐</w:t>
          </w:r>
        </w:sdtContent>
      </w:sdt>
      <w:r w:rsidRPr="00E1263F">
        <w:rPr>
          <w:rFonts w:cstheme="minorHAnsi"/>
          <w:szCs w:val="21"/>
          <w:lang w:val="fr-CH"/>
        </w:rPr>
        <w:tab/>
      </w:r>
      <w:r w:rsidRPr="00E1263F">
        <w:rPr>
          <w:lang w:val="fr-CH"/>
        </w:rPr>
        <w:t>Déplacer les appareils téléphoniques en fonction des besoins, conformément aux indications du chef</w:t>
      </w:r>
      <w:r w:rsidRPr="00E1263F">
        <w:rPr>
          <w:lang w:val="fr-CH"/>
        </w:rPr>
        <w:t xml:space="preserve"> d'état-major (C EM)</w:t>
      </w:r>
      <w:r w:rsidRPr="00E1263F">
        <w:rPr>
          <w:lang w:val="fr-CH"/>
        </w:rPr>
        <w:br/>
      </w:r>
      <w:r>
        <w:rPr>
          <w:rFonts w:ascii="Wingdings" w:hAnsi="Wingdings"/>
        </w:rPr>
        <w:sym w:font="Wingdings" w:char="F0F0"/>
      </w:r>
      <w:r w:rsidRPr="00E1263F">
        <w:rPr>
          <w:lang w:val="fr-CH"/>
        </w:rPr>
        <w:t xml:space="preserve"> </w:t>
      </w:r>
      <w:r w:rsidR="00E34F88">
        <w:rPr>
          <w:lang w:val="fr-CH"/>
        </w:rPr>
        <w:t>S</w:t>
      </w:r>
      <w:r w:rsidRPr="00E1263F">
        <w:rPr>
          <w:lang w:val="fr-CH"/>
        </w:rPr>
        <w:t xml:space="preserve">uivre les instructions </w:t>
      </w:r>
      <w:r>
        <w:rPr>
          <w:lang w:val="fr-CH"/>
        </w:rPr>
        <w:t xml:space="preserve">ad hoc </w:t>
      </w:r>
      <w:r w:rsidR="00E34F88">
        <w:rPr>
          <w:lang w:val="fr-CH"/>
        </w:rPr>
        <w:t xml:space="preserve">rangées dans le rack mobile </w:t>
      </w:r>
      <w:r w:rsidRPr="00AD14AC">
        <w:rPr>
          <w:lang w:val="fr-CH"/>
        </w:rPr>
        <w:t>(</w:t>
      </w:r>
      <w:r>
        <w:rPr>
          <w:rFonts w:cstheme="minorHAnsi"/>
          <w:lang w:val="fr-CH"/>
        </w:rPr>
        <w:t>«</w:t>
      </w:r>
      <w:r w:rsidRPr="00AD14AC">
        <w:rPr>
          <w:lang w:val="fr-CH"/>
        </w:rPr>
        <w:t>Déplacer les téléphones, les PC et/ou les fax en fonction des besoins</w:t>
      </w:r>
      <w:r>
        <w:rPr>
          <w:rFonts w:cstheme="minorHAnsi"/>
          <w:lang w:val="fr-CH"/>
        </w:rPr>
        <w:t>»</w:t>
      </w:r>
      <w:r w:rsidRPr="00AD14AC">
        <w:rPr>
          <w:lang w:val="fr-CH"/>
        </w:rPr>
        <w:t>)</w:t>
      </w:r>
    </w:p>
    <w:p w:rsidR="00A36ACC" w:rsidRPr="00E1263F" w:rsidP="00623542">
      <w:pPr>
        <w:pStyle w:val="Text85pt"/>
        <w:tabs>
          <w:tab w:val="left" w:pos="284"/>
        </w:tabs>
        <w:ind w:left="284" w:hanging="284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1626144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3F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E1263F">
        <w:rPr>
          <w:rFonts w:cstheme="minorHAnsi"/>
          <w:sz w:val="21"/>
          <w:szCs w:val="21"/>
          <w:lang w:val="fr-CH"/>
        </w:rPr>
        <w:tab/>
        <w:t>Install</w:t>
      </w:r>
      <w:r>
        <w:rPr>
          <w:rFonts w:cstheme="minorHAnsi"/>
          <w:sz w:val="21"/>
          <w:szCs w:val="21"/>
          <w:lang w:val="fr-CH"/>
        </w:rPr>
        <w:t>er</w:t>
      </w:r>
      <w:r w:rsidRPr="00E1263F">
        <w:rPr>
          <w:rFonts w:cstheme="minorHAnsi"/>
          <w:sz w:val="21"/>
          <w:szCs w:val="21"/>
          <w:lang w:val="fr-CH"/>
        </w:rPr>
        <w:t xml:space="preserve"> deux antennes SEA-400 (antennes POLYCOM extérieures) pour assurer un fo</w:t>
      </w:r>
      <w:r>
        <w:rPr>
          <w:rFonts w:cstheme="minorHAnsi"/>
          <w:sz w:val="21"/>
          <w:szCs w:val="21"/>
          <w:lang w:val="fr-CH"/>
        </w:rPr>
        <w:t xml:space="preserve">nctionnement </w:t>
      </w:r>
      <w:r>
        <w:rPr>
          <w:rFonts w:cstheme="minorHAnsi"/>
          <w:sz w:val="21"/>
          <w:szCs w:val="21"/>
          <w:lang w:val="fr-CH"/>
        </w:rPr>
        <w:t>d'urgence immédiat.</w:t>
      </w:r>
      <w:r w:rsidRPr="00E1263F">
        <w:rPr>
          <w:rFonts w:cstheme="minorHAnsi"/>
          <w:sz w:val="21"/>
          <w:szCs w:val="21"/>
          <w:lang w:val="fr-CH"/>
        </w:rPr>
        <w:t xml:space="preserve"> Il convient d'utiliser en premier lieu les antennes S (fixes).</w:t>
      </w:r>
      <w:r>
        <w:rPr>
          <w:rFonts w:cstheme="minorHAnsi"/>
          <w:sz w:val="21"/>
          <w:szCs w:val="21"/>
          <w:lang w:val="fr-CH"/>
        </w:rPr>
        <w:t xml:space="preserve"> À défaut, des antennes T (portables) sont disponibles.</w:t>
      </w:r>
    </w:p>
    <w:p w:rsidR="00A36ACC" w:rsidRPr="007544A1" w:rsidP="007544A1">
      <w:pPr>
        <w:pStyle w:val="H1"/>
      </w:pPr>
      <w:r>
        <w:t>Situation</w:t>
      </w:r>
    </w:p>
    <w:p w:rsidR="00A36ACC" w:rsidRPr="00E6787D" w:rsidP="00E87A0B">
      <w:pPr>
        <w:pStyle w:val="Heading2"/>
      </w:pPr>
      <w:r>
        <w:t>Centre de situation</w:t>
      </w:r>
    </w:p>
    <w:p w:rsidR="00A36ACC" w:rsidP="00A36ACC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-158267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787D">
            <w:rPr>
              <w:rFonts w:cstheme="minorHAnsi" w:hint="eastAsia"/>
              <w:sz w:val="21"/>
              <w:szCs w:val="21"/>
            </w:rPr>
            <w:t>☐</w:t>
          </w:r>
        </w:sdtContent>
      </w:sdt>
      <w:r w:rsidRPr="00E6787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>Écouter la radio</w:t>
      </w:r>
    </w:p>
    <w:tbl>
      <w:tblPr>
        <w:tblStyle w:val="BETabelle1"/>
        <w:tblW w:w="0" w:type="auto"/>
        <w:tblLook w:val="04A0"/>
      </w:tblPr>
      <w:tblGrid>
        <w:gridCol w:w="2494"/>
        <w:gridCol w:w="2494"/>
        <w:gridCol w:w="2495"/>
      </w:tblGrid>
      <w:tr w:rsidTr="00E2250F">
        <w:tblPrEx>
          <w:tblW w:w="0" w:type="auto"/>
          <w:tblLook w:val="04A0"/>
        </w:tblPrEx>
        <w:tc>
          <w:tcPr>
            <w:tcW w:w="2494" w:type="dxa"/>
            <w:hideMark/>
          </w:tcPr>
          <w:p w:rsidR="00196323" w:rsidRPr="00B84804" w:rsidP="00906305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Station</w:t>
            </w:r>
          </w:p>
        </w:tc>
        <w:tc>
          <w:tcPr>
            <w:tcW w:w="2494" w:type="dxa"/>
            <w:hideMark/>
          </w:tcPr>
          <w:p w:rsidR="00196323" w:rsidRPr="00B84804" w:rsidP="000A6FE1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Fréquence OUC</w:t>
            </w:r>
          </w:p>
        </w:tc>
        <w:tc>
          <w:tcPr>
            <w:tcW w:w="2495" w:type="dxa"/>
            <w:hideMark/>
          </w:tcPr>
          <w:p w:rsidR="00196323" w:rsidRPr="00B84804" w:rsidP="000A6FE1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Fréquence par le câble</w:t>
            </w:r>
          </w:p>
        </w:tc>
      </w:tr>
      <w:tr w:rsidTr="00E2250F">
        <w:tblPrEx>
          <w:tblW w:w="0" w:type="auto"/>
          <w:tblLook w:val="04A0"/>
        </w:tblPrEx>
        <w:tc>
          <w:tcPr>
            <w:tcW w:w="2494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  <w:hideMark/>
          </w:tcPr>
          <w:p w:rsidR="00196323" w:rsidRPr="004001C6" w:rsidP="000A6FE1">
            <w:pPr>
              <w:pStyle w:val="Text85pt"/>
              <w:rPr>
                <w:lang w:val="fr-CH"/>
              </w:rPr>
            </w:pPr>
            <w:r>
              <w:rPr>
                <w:lang w:val="fr-CH"/>
              </w:rPr>
              <w:t>RJB</w:t>
            </w:r>
          </w:p>
        </w:tc>
        <w:tc>
          <w:tcPr>
            <w:tcW w:w="2494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  <w:hideMark/>
          </w:tcPr>
          <w:p w:rsidR="00196323" w:rsidRPr="004001C6" w:rsidP="000A6FE1">
            <w:pPr>
              <w:pStyle w:val="Text85pt"/>
              <w:rPr>
                <w:lang w:val="fr-CH"/>
              </w:rPr>
            </w:pPr>
            <w:r>
              <w:rPr>
                <w:lang w:val="fr-CH"/>
              </w:rPr>
              <w:t>96,3</w:t>
            </w:r>
            <w:r w:rsidRPr="004001C6" w:rsidR="00544F5C">
              <w:rPr>
                <w:lang w:val="fr-CH"/>
              </w:rPr>
              <w:t xml:space="preserve"> MHz</w:t>
            </w:r>
          </w:p>
        </w:tc>
        <w:tc>
          <w:tcPr>
            <w:tcW w:w="2495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  <w:hideMark/>
          </w:tcPr>
          <w:p w:rsidR="00196323" w:rsidRPr="004001C6" w:rsidP="00C558A4">
            <w:pPr>
              <w:pStyle w:val="Text85pt"/>
              <w:rPr>
                <w:lang w:val="fr-CH"/>
              </w:rPr>
            </w:pPr>
          </w:p>
        </w:tc>
      </w:tr>
      <w:tr w:rsidTr="00E2250F">
        <w:tblPrEx>
          <w:tblW w:w="0" w:type="auto"/>
          <w:tblLook w:val="04A0"/>
        </w:tblPrEx>
        <w:tc>
          <w:tcPr>
            <w:tcW w:w="2494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</w:tcPr>
          <w:p w:rsidR="00196323" w:rsidRPr="004001C6" w:rsidP="000A6FE1">
            <w:pPr>
              <w:pStyle w:val="Text85pt"/>
              <w:rPr>
                <w:lang w:val="fr-CH"/>
              </w:rPr>
            </w:pPr>
            <w:r w:rsidRPr="004001C6">
              <w:rPr>
                <w:lang w:val="fr-CH"/>
              </w:rPr>
              <w:t>Radio régionale</w:t>
            </w:r>
            <w:r w:rsidRPr="004001C6">
              <w:rPr>
                <w:lang w:val="fr-CH"/>
              </w:rPr>
              <w:t xml:space="preserve"> XY</w:t>
            </w:r>
          </w:p>
        </w:tc>
        <w:tc>
          <w:tcPr>
            <w:tcW w:w="2494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</w:tcPr>
          <w:p w:rsidR="00196323" w:rsidRPr="004001C6" w:rsidP="000A6FE1">
            <w:pPr>
              <w:pStyle w:val="Text85pt"/>
              <w:rPr>
                <w:lang w:val="fr-CH"/>
              </w:rPr>
            </w:pPr>
          </w:p>
        </w:tc>
        <w:tc>
          <w:tcPr>
            <w:tcW w:w="2495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</w:tcPr>
          <w:p w:rsidR="00196323" w:rsidRPr="004001C6" w:rsidP="00E87A0B">
            <w:pPr>
              <w:pStyle w:val="Text85pt"/>
              <w:rPr>
                <w:lang w:val="fr-CH"/>
              </w:rPr>
            </w:pPr>
          </w:p>
        </w:tc>
      </w:tr>
    </w:tbl>
    <w:p w:rsidR="00196323" w:rsidRPr="004001C6" w:rsidP="00E87A0B">
      <w:pPr>
        <w:rPr>
          <w:lang w:val="fr-CH"/>
        </w:rPr>
      </w:pPr>
    </w:p>
    <w:p w:rsidR="00A36ACC" w:rsidRPr="00841AD5" w:rsidP="00A36ACC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89794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AD5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841AD5">
        <w:rPr>
          <w:rFonts w:cstheme="minorHAnsi"/>
          <w:sz w:val="21"/>
          <w:szCs w:val="21"/>
          <w:lang w:val="fr-CH"/>
        </w:rPr>
        <w:tab/>
        <w:t xml:space="preserve">Suivre les </w:t>
      </w:r>
      <w:r>
        <w:rPr>
          <w:rFonts w:cstheme="minorHAnsi"/>
          <w:sz w:val="21"/>
          <w:szCs w:val="21"/>
          <w:lang w:val="fr-CH"/>
        </w:rPr>
        <w:t>émissions</w:t>
      </w:r>
      <w:r w:rsidRPr="00841AD5">
        <w:rPr>
          <w:rFonts w:cstheme="minorHAnsi"/>
          <w:sz w:val="21"/>
          <w:szCs w:val="21"/>
          <w:lang w:val="fr-CH"/>
        </w:rPr>
        <w:t xml:space="preserve"> TV (</w:t>
      </w:r>
      <w:r w:rsidRPr="00841AD5">
        <w:rPr>
          <w:rFonts w:cstheme="minorHAnsi"/>
          <w:sz w:val="21"/>
          <w:szCs w:val="21"/>
          <w:lang w:val="fr-CH"/>
        </w:rPr>
        <w:t>RTS et chaînes régionales)</w:t>
      </w:r>
    </w:p>
    <w:p w:rsidR="004C4DFA" w:rsidRPr="00841AD5" w:rsidP="00A36ACC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803512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AD5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841AD5">
        <w:rPr>
          <w:rFonts w:cstheme="minorHAnsi"/>
          <w:sz w:val="21"/>
          <w:szCs w:val="21"/>
          <w:lang w:val="fr-CH"/>
        </w:rPr>
        <w:tab/>
        <w:t xml:space="preserve">Suspendre les </w:t>
      </w:r>
      <w:r>
        <w:rPr>
          <w:rFonts w:cstheme="minorHAnsi"/>
          <w:sz w:val="21"/>
          <w:szCs w:val="21"/>
          <w:lang w:val="fr-CH"/>
        </w:rPr>
        <w:t>fiches de conduite</w:t>
      </w:r>
      <w:r w:rsidRPr="00841AD5">
        <w:rPr>
          <w:rFonts w:cstheme="minorHAnsi"/>
          <w:sz w:val="21"/>
          <w:szCs w:val="21"/>
          <w:lang w:val="fr-CH"/>
        </w:rPr>
        <w:t xml:space="preserve"> «</w:t>
      </w:r>
      <w:r>
        <w:rPr>
          <w:rFonts w:cstheme="minorHAnsi"/>
          <w:sz w:val="21"/>
          <w:szCs w:val="21"/>
          <w:lang w:val="fr-CH"/>
        </w:rPr>
        <w:t>Liste</w:t>
      </w:r>
      <w:r w:rsidRPr="00841AD5">
        <w:rPr>
          <w:rFonts w:cstheme="minorHAnsi"/>
          <w:sz w:val="21"/>
          <w:szCs w:val="21"/>
          <w:lang w:val="fr-CH"/>
        </w:rPr>
        <w:t xml:space="preserve"> des moyens» et «</w:t>
      </w:r>
      <w:r>
        <w:rPr>
          <w:rFonts w:cstheme="minorHAnsi"/>
          <w:sz w:val="21"/>
          <w:szCs w:val="21"/>
          <w:lang w:val="fr-CH"/>
        </w:rPr>
        <w:t>Liaisons</w:t>
      </w:r>
      <w:r w:rsidRPr="00841AD5">
        <w:rPr>
          <w:rFonts w:cstheme="minorHAnsi"/>
          <w:sz w:val="21"/>
          <w:szCs w:val="21"/>
          <w:lang w:val="fr-CH"/>
        </w:rPr>
        <w:t>»</w:t>
      </w:r>
    </w:p>
    <w:p w:rsidR="004C4DFA" w:rsidRPr="00841AD5" w:rsidP="00827C44">
      <w:pPr>
        <w:pStyle w:val="Text85pt"/>
        <w:tabs>
          <w:tab w:val="left" w:pos="284"/>
        </w:tabs>
        <w:spacing w:after="120"/>
        <w:ind w:left="284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1757826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AD5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841AD5">
        <w:rPr>
          <w:rFonts w:cstheme="minorHAnsi"/>
          <w:sz w:val="21"/>
          <w:szCs w:val="21"/>
          <w:lang w:val="fr-CH"/>
        </w:rPr>
        <w:t xml:space="preserve"> </w:t>
      </w:r>
      <w:r>
        <w:rPr>
          <w:rFonts w:cstheme="minorHAnsi"/>
          <w:sz w:val="21"/>
          <w:szCs w:val="21"/>
          <w:lang w:val="fr-CH"/>
        </w:rPr>
        <w:t>Plastifier</w:t>
      </w:r>
    </w:p>
    <w:p w:rsidR="004C4DFA" w:rsidRPr="00B06BAA" w:rsidP="004C4DFA">
      <w:pPr>
        <w:tabs>
          <w:tab w:val="left" w:pos="284"/>
        </w:tabs>
        <w:spacing w:after="240" w:line="280" w:lineRule="atLeast"/>
        <w:ind w:left="284" w:hanging="284"/>
        <w:rPr>
          <w:rFonts w:cstheme="minorHAnsi"/>
          <w:szCs w:val="21"/>
          <w:lang w:val="fr-CH"/>
        </w:rPr>
      </w:pPr>
      <w:sdt>
        <w:sdtPr>
          <w:rPr>
            <w:rFonts w:cstheme="minorHAnsi"/>
            <w:szCs w:val="21"/>
            <w:lang w:val="fr-CH"/>
          </w:rPr>
          <w:id w:val="-45063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AD5">
            <w:rPr>
              <w:rFonts w:cstheme="minorHAnsi" w:hint="eastAsia"/>
              <w:szCs w:val="21"/>
              <w:lang w:val="fr-CH"/>
            </w:rPr>
            <w:t>☐</w:t>
          </w:r>
        </w:sdtContent>
      </w:sdt>
      <w:r w:rsidRPr="00841AD5">
        <w:rPr>
          <w:rFonts w:cstheme="minorHAnsi"/>
          <w:szCs w:val="21"/>
          <w:lang w:val="fr-CH"/>
        </w:rPr>
        <w:tab/>
      </w:r>
      <w:r>
        <w:rPr>
          <w:rFonts w:cstheme="minorHAnsi"/>
          <w:szCs w:val="21"/>
          <w:lang w:val="fr-CH"/>
        </w:rPr>
        <w:t>Créer</w:t>
      </w:r>
      <w:r w:rsidRPr="00841AD5">
        <w:rPr>
          <w:rFonts w:cstheme="minorHAnsi"/>
          <w:szCs w:val="21"/>
          <w:lang w:val="fr-CH"/>
        </w:rPr>
        <w:t xml:space="preserve"> et tenir un journal électronique des évènements</w:t>
      </w:r>
      <w:r>
        <w:rPr>
          <w:rFonts w:cstheme="minorHAnsi"/>
          <w:szCs w:val="21"/>
          <w:lang w:val="fr-CH"/>
        </w:rPr>
        <w:t xml:space="preserve"> dès le début de l'intervention</w:t>
      </w:r>
      <w:r w:rsidRPr="00841AD5">
        <w:rPr>
          <w:rFonts w:cstheme="minorHAnsi"/>
          <w:szCs w:val="21"/>
          <w:lang w:val="fr-CH"/>
        </w:rPr>
        <w:br/>
      </w:r>
      <w:r>
        <w:rPr>
          <w:rFonts w:ascii="Wingdings" w:hAnsi="Wingdings"/>
        </w:rPr>
        <w:sym w:font="Wingdings" w:char="F0F0"/>
      </w:r>
      <w:r w:rsidRPr="00841AD5">
        <w:rPr>
          <w:lang w:val="fr-CH"/>
        </w:rPr>
        <w:t xml:space="preserve"> </w:t>
      </w:r>
      <w:r w:rsidRPr="00B06BAA">
        <w:rPr>
          <w:lang w:val="fr-CH"/>
        </w:rPr>
        <w:t>Données de connexion:</w:t>
      </w:r>
      <w:r w:rsidRPr="00B06BAA">
        <w:rPr>
          <w:rFonts w:cstheme="minorHAnsi"/>
          <w:szCs w:val="21"/>
          <w:lang w:val="fr-CH"/>
        </w:rPr>
        <w:t xml:space="preserve"> </w:t>
      </w:r>
    </w:p>
    <w:tbl>
      <w:tblPr>
        <w:tblStyle w:val="BETabelle1"/>
        <w:tblW w:w="0" w:type="auto"/>
        <w:tblLook w:val="04A0"/>
      </w:tblPr>
      <w:tblGrid>
        <w:gridCol w:w="3119"/>
        <w:gridCol w:w="4819"/>
      </w:tblGrid>
      <w:tr w:rsidTr="00E2250F">
        <w:tblPrEx>
          <w:tblW w:w="0" w:type="auto"/>
          <w:tblLook w:val="04A0"/>
        </w:tblPrEx>
        <w:tc>
          <w:tcPr>
            <w:tcW w:w="3119" w:type="dxa"/>
            <w:tcBorders>
              <w:top w:val="single" w:sz="2" w:space="0" w:color="DFE3E5" w:themeColor="text2" w:themeTint="33"/>
              <w:bottom w:val="single" w:sz="2" w:space="0" w:color="DFE3E5" w:themeColor="text2" w:themeTint="33"/>
            </w:tcBorders>
            <w:hideMark/>
          </w:tcPr>
          <w:p w:rsidR="00E87A0B" w:rsidRPr="00FF62DB" w:rsidP="000A6FE1">
            <w:pPr>
              <w:pStyle w:val="Text85pt"/>
              <w:rPr>
                <w:lang w:val="fr-CH"/>
              </w:rPr>
            </w:pPr>
            <w:r>
              <w:fldChar w:fldCharType="begin"/>
            </w:r>
            <w:r>
              <w:instrText xml:space="preserve"> HYPERLINK "https://lage-kanton-ej.police.be.ch" </w:instrText>
            </w:r>
            <w:r>
              <w:fldChar w:fldCharType="separate"/>
            </w:r>
            <w:r w:rsidRPr="00FF62DB">
              <w:rPr>
                <w:rStyle w:val="Hyperlink"/>
                <w:szCs w:val="17"/>
                <w:lang w:val="fr-CH"/>
              </w:rPr>
              <w:t>https://lage-kanton-ej.police.be.ch</w:t>
            </w:r>
            <w:r>
              <w:fldChar w:fldCharType="end"/>
            </w:r>
          </w:p>
        </w:tc>
        <w:tc>
          <w:tcPr>
            <w:tcW w:w="4819" w:type="dxa"/>
            <w:tcBorders>
              <w:top w:val="single" w:sz="2" w:space="0" w:color="DFE3E5" w:themeColor="text2" w:themeTint="33"/>
              <w:bottom w:val="single" w:sz="2" w:space="0" w:color="DFE3E5" w:themeColor="text2" w:themeTint="33"/>
            </w:tcBorders>
            <w:hideMark/>
          </w:tcPr>
          <w:p w:rsidR="00E87A0B" w:rsidRPr="00AB1964" w:rsidP="00AB1964">
            <w:pPr>
              <w:pStyle w:val="Text85pt"/>
              <w:rPr>
                <w:lang w:val="fr-CH"/>
              </w:rPr>
            </w:pPr>
            <w:r w:rsidRPr="004C4DFA">
              <w:rPr>
                <w:rFonts w:ascii="Wingdings" w:hAnsi="Wingdings"/>
                <w:szCs w:val="17"/>
              </w:rPr>
              <w:sym w:font="Wingdings" w:char="F0F0"/>
            </w:r>
            <w:r w:rsidRPr="00AB1964">
              <w:rPr>
                <w:szCs w:val="17"/>
                <w:lang w:val="fr-CH"/>
              </w:rPr>
              <w:t xml:space="preserve"> Sélectionner </w:t>
            </w:r>
            <w:r w:rsidRPr="00AB1964">
              <w:rPr>
                <w:i/>
                <w:szCs w:val="17"/>
                <w:lang w:val="fr-CH"/>
              </w:rPr>
              <w:t>Dynamische Gruppe</w:t>
            </w:r>
            <w:r w:rsidRPr="00AB1964">
              <w:rPr>
                <w:szCs w:val="17"/>
                <w:lang w:val="fr-CH"/>
              </w:rPr>
              <w:t xml:space="preserve"> dans la liste déroulante</w:t>
            </w:r>
          </w:p>
        </w:tc>
      </w:tr>
      <w:tr w:rsidTr="00E2250F">
        <w:tblPrEx>
          <w:tblW w:w="0" w:type="auto"/>
          <w:tblLook w:val="04A0"/>
        </w:tblPrEx>
        <w:tc>
          <w:tcPr>
            <w:tcW w:w="3119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</w:tcPr>
          <w:p w:rsidR="00E87A0B" w:rsidRPr="00B84804" w:rsidP="000A6FE1">
            <w:pPr>
              <w:pStyle w:val="Text85pt"/>
            </w:pPr>
            <w:r>
              <w:t>Nom d'utilisateur</w:t>
            </w:r>
          </w:p>
        </w:tc>
        <w:tc>
          <w:tcPr>
            <w:tcW w:w="4819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</w:tcPr>
          <w:p w:rsidR="00E87A0B" w:rsidRPr="00B84804" w:rsidP="000A6FE1">
            <w:pPr>
              <w:pStyle w:val="Text85pt"/>
            </w:pPr>
          </w:p>
        </w:tc>
      </w:tr>
      <w:tr w:rsidTr="00E2250F">
        <w:tblPrEx>
          <w:tblW w:w="0" w:type="auto"/>
          <w:tblLook w:val="04A0"/>
        </w:tblPrEx>
        <w:tc>
          <w:tcPr>
            <w:tcW w:w="3119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</w:tcPr>
          <w:p w:rsidR="00E87A0B" w:rsidP="000A6FE1">
            <w:pPr>
              <w:pStyle w:val="Text85pt"/>
            </w:pPr>
            <w:r>
              <w:t>Mot de passe</w:t>
            </w:r>
          </w:p>
        </w:tc>
        <w:tc>
          <w:tcPr>
            <w:tcW w:w="4819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</w:tcPr>
          <w:p w:rsidR="00E87A0B" w:rsidP="000A6FE1">
            <w:pPr>
              <w:pStyle w:val="Text85pt"/>
            </w:pPr>
          </w:p>
        </w:tc>
      </w:tr>
    </w:tbl>
    <w:p w:rsidR="00E87A0B" w:rsidP="00E87A0B"/>
    <w:p w:rsidR="00827C44" w:rsidRPr="00447858" w:rsidP="00827C44">
      <w:pPr>
        <w:pStyle w:val="Text85pt"/>
        <w:tabs>
          <w:tab w:val="left" w:pos="284"/>
        </w:tabs>
        <w:spacing w:after="240"/>
        <w:ind w:left="284"/>
        <w:rPr>
          <w:sz w:val="21"/>
          <w:lang w:val="fr-CH"/>
        </w:rPr>
      </w:pPr>
      <w:r w:rsidRPr="00827C44">
        <w:rPr>
          <w:rFonts w:ascii="Wingdings" w:hAnsi="Wingdings"/>
          <w:sz w:val="21"/>
        </w:rPr>
        <w:sym w:font="Wingdings" w:char="F0F0"/>
      </w:r>
      <w:r w:rsidRPr="00447858">
        <w:rPr>
          <w:sz w:val="21"/>
          <w:lang w:val="fr-CH"/>
        </w:rPr>
        <w:t xml:space="preserve"> Si le journal des évènements n'a pas encore été créé pour votre arrondissement administratif, il </w:t>
      </w:r>
      <w:r>
        <w:rPr>
          <w:sz w:val="21"/>
          <w:lang w:val="fr-CH"/>
        </w:rPr>
        <w:br/>
        <w:t xml:space="preserve">    faut en demander l'ouverture.</w:t>
      </w:r>
    </w:p>
    <w:p w:rsidR="00827C44" w:rsidRPr="00447858" w:rsidP="00827C44">
      <w:pPr>
        <w:pStyle w:val="Text85pt"/>
        <w:tabs>
          <w:tab w:val="left" w:pos="284"/>
        </w:tabs>
        <w:spacing w:after="120"/>
        <w:ind w:left="284"/>
        <w:rPr>
          <w:rFonts w:cstheme="minorHAnsi"/>
          <w:sz w:val="21"/>
          <w:szCs w:val="21"/>
          <w:lang w:val="fr-CH"/>
        </w:rPr>
      </w:pPr>
      <w:r>
        <w:rPr>
          <w:rFonts w:cstheme="minorHAnsi"/>
          <w:sz w:val="21"/>
          <w:szCs w:val="21"/>
          <w:lang w:val="fr-CH"/>
        </w:rPr>
        <w:t xml:space="preserve">Du lundi au vendredi de </w:t>
      </w:r>
      <w:r w:rsidRPr="00447858">
        <w:rPr>
          <w:rFonts w:cstheme="minorHAnsi"/>
          <w:sz w:val="21"/>
          <w:szCs w:val="21"/>
          <w:lang w:val="fr-CH"/>
        </w:rPr>
        <w:t>5</w:t>
      </w:r>
      <w:r>
        <w:rPr>
          <w:rFonts w:cstheme="minorHAnsi"/>
          <w:sz w:val="21"/>
          <w:szCs w:val="21"/>
          <w:lang w:val="fr-CH"/>
        </w:rPr>
        <w:t> h à 21 h, par té</w:t>
      </w:r>
      <w:r w:rsidRPr="00447858">
        <w:rPr>
          <w:rFonts w:cstheme="minorHAnsi"/>
          <w:sz w:val="21"/>
          <w:szCs w:val="21"/>
          <w:lang w:val="fr-CH"/>
        </w:rPr>
        <w:t xml:space="preserve">l. </w:t>
      </w:r>
      <w:r>
        <w:rPr>
          <w:rFonts w:cstheme="minorHAnsi"/>
          <w:sz w:val="21"/>
          <w:szCs w:val="21"/>
          <w:lang w:val="fr-CH"/>
        </w:rPr>
        <w:t>(</w:t>
      </w:r>
      <w:r w:rsidRPr="00447858">
        <w:rPr>
          <w:rFonts w:cstheme="minorHAnsi"/>
          <w:sz w:val="21"/>
          <w:szCs w:val="21"/>
          <w:lang w:val="fr-CH"/>
        </w:rPr>
        <w:t>031 638 88 80</w:t>
      </w:r>
      <w:r>
        <w:rPr>
          <w:rFonts w:cstheme="minorHAnsi"/>
          <w:sz w:val="21"/>
          <w:szCs w:val="21"/>
          <w:lang w:val="fr-CH"/>
        </w:rPr>
        <w:t>)</w:t>
      </w:r>
      <w:r w:rsidRPr="00447858">
        <w:rPr>
          <w:rFonts w:cstheme="minorHAnsi"/>
          <w:sz w:val="21"/>
          <w:szCs w:val="21"/>
          <w:lang w:val="fr-CH"/>
        </w:rPr>
        <w:t xml:space="preserve"> </w:t>
      </w:r>
      <w:r>
        <w:rPr>
          <w:rFonts w:cstheme="minorHAnsi"/>
          <w:sz w:val="21"/>
          <w:szCs w:val="21"/>
          <w:lang w:val="fr-CH"/>
        </w:rPr>
        <w:t>ou courriel</w:t>
      </w:r>
      <w:r w:rsidRPr="00447858">
        <w:rPr>
          <w:rFonts w:cstheme="minorHAnsi"/>
          <w:sz w:val="21"/>
          <w:szCs w:val="21"/>
          <w:lang w:val="fr-CH"/>
        </w:rPr>
        <w:t xml:space="preserve"> </w:t>
      </w:r>
      <w:r>
        <w:rPr>
          <w:rFonts w:cstheme="minorHAnsi"/>
          <w:sz w:val="21"/>
          <w:szCs w:val="21"/>
          <w:lang w:val="fr-CH"/>
        </w:rPr>
        <w:t>(</w:t>
      </w:r>
      <w:r>
        <w:fldChar w:fldCharType="begin"/>
      </w:r>
      <w:r>
        <w:instrText xml:space="preserve"> HYPERLINK "mailto:lagezentrum@police.be.ch" </w:instrText>
      </w:r>
      <w:r>
        <w:fldChar w:fldCharType="separate"/>
      </w:r>
      <w:r w:rsidRPr="00447858">
        <w:rPr>
          <w:rStyle w:val="Hyperlink"/>
          <w:sz w:val="21"/>
          <w:szCs w:val="21"/>
          <w:lang w:val="fr-CH"/>
        </w:rPr>
        <w:t>lage</w:t>
      </w:r>
      <w:r w:rsidRPr="00447858">
        <w:rPr>
          <w:rStyle w:val="Hyperlink"/>
          <w:sz w:val="21"/>
          <w:szCs w:val="21"/>
          <w:lang w:val="fr-CH"/>
        </w:rPr>
        <w:t>zentrum@police.be.ch</w:t>
      </w:r>
      <w:r>
        <w:fldChar w:fldCharType="end"/>
      </w:r>
      <w:r w:rsidRPr="00447858">
        <w:rPr>
          <w:rStyle w:val="Hyperlink"/>
          <w:sz w:val="21"/>
          <w:szCs w:val="21"/>
          <w:u w:val="none"/>
          <w:lang w:val="fr-CH"/>
        </w:rPr>
        <w:t>)</w:t>
      </w:r>
    </w:p>
    <w:p w:rsidR="00827C44" w:rsidRPr="00447858" w:rsidP="00827C44">
      <w:pPr>
        <w:pStyle w:val="Text85pt"/>
        <w:tabs>
          <w:tab w:val="left" w:pos="284"/>
        </w:tabs>
        <w:spacing w:after="120"/>
        <w:ind w:left="284"/>
        <w:rPr>
          <w:rFonts w:cstheme="minorHAnsi"/>
          <w:sz w:val="21"/>
          <w:szCs w:val="21"/>
          <w:lang w:val="fr-CH"/>
        </w:rPr>
      </w:pPr>
      <w:r>
        <w:rPr>
          <w:rFonts w:cstheme="minorHAnsi"/>
          <w:sz w:val="21"/>
          <w:szCs w:val="21"/>
          <w:lang w:val="fr-CH"/>
        </w:rPr>
        <w:t>Le s</w:t>
      </w:r>
      <w:r w:rsidRPr="00447858">
        <w:rPr>
          <w:rFonts w:cstheme="minorHAnsi"/>
          <w:sz w:val="21"/>
          <w:szCs w:val="21"/>
          <w:lang w:val="fr-CH"/>
        </w:rPr>
        <w:t>amedi</w:t>
      </w:r>
      <w:r>
        <w:rPr>
          <w:rFonts w:cstheme="minorHAnsi"/>
          <w:sz w:val="21"/>
          <w:szCs w:val="21"/>
          <w:lang w:val="fr-CH"/>
        </w:rPr>
        <w:t xml:space="preserve"> de </w:t>
      </w:r>
      <w:r w:rsidRPr="00447858">
        <w:rPr>
          <w:rFonts w:cstheme="minorHAnsi"/>
          <w:sz w:val="21"/>
          <w:szCs w:val="21"/>
          <w:lang w:val="fr-CH"/>
        </w:rPr>
        <w:t>5</w:t>
      </w:r>
      <w:r>
        <w:rPr>
          <w:rFonts w:cstheme="minorHAnsi"/>
          <w:sz w:val="21"/>
          <w:szCs w:val="21"/>
          <w:lang w:val="fr-CH"/>
        </w:rPr>
        <w:t> </w:t>
      </w:r>
      <w:r w:rsidRPr="00447858">
        <w:rPr>
          <w:rFonts w:cstheme="minorHAnsi"/>
          <w:sz w:val="21"/>
          <w:szCs w:val="21"/>
          <w:lang w:val="fr-CH"/>
        </w:rPr>
        <w:t>h à 17</w:t>
      </w:r>
      <w:r>
        <w:rPr>
          <w:rFonts w:cstheme="minorHAnsi"/>
          <w:sz w:val="21"/>
          <w:szCs w:val="21"/>
          <w:lang w:val="fr-CH"/>
        </w:rPr>
        <w:t> </w:t>
      </w:r>
      <w:r w:rsidRPr="00447858">
        <w:rPr>
          <w:rFonts w:cstheme="minorHAnsi"/>
          <w:sz w:val="21"/>
          <w:szCs w:val="21"/>
          <w:lang w:val="fr-CH"/>
        </w:rPr>
        <w:t>h</w:t>
      </w:r>
      <w:r>
        <w:rPr>
          <w:rFonts w:cstheme="minorHAnsi"/>
          <w:sz w:val="21"/>
          <w:szCs w:val="21"/>
          <w:lang w:val="fr-CH"/>
        </w:rPr>
        <w:t xml:space="preserve"> par </w:t>
      </w:r>
      <w:r w:rsidRPr="00447858">
        <w:rPr>
          <w:rFonts w:cstheme="minorHAnsi"/>
          <w:sz w:val="21"/>
          <w:szCs w:val="21"/>
          <w:lang w:val="fr-CH"/>
        </w:rPr>
        <w:t xml:space="preserve">tél. </w:t>
      </w:r>
      <w:r>
        <w:rPr>
          <w:rFonts w:cstheme="minorHAnsi"/>
          <w:sz w:val="21"/>
          <w:szCs w:val="21"/>
          <w:lang w:val="fr-CH"/>
        </w:rPr>
        <w:t>(</w:t>
      </w:r>
      <w:r w:rsidRPr="00447858">
        <w:rPr>
          <w:rFonts w:cstheme="minorHAnsi"/>
          <w:sz w:val="21"/>
          <w:szCs w:val="21"/>
          <w:lang w:val="fr-CH"/>
        </w:rPr>
        <w:t>031 638 88 80</w:t>
      </w:r>
      <w:r>
        <w:rPr>
          <w:rFonts w:cstheme="minorHAnsi"/>
          <w:sz w:val="21"/>
          <w:szCs w:val="21"/>
          <w:lang w:val="fr-CH"/>
        </w:rPr>
        <w:t>)</w:t>
      </w:r>
      <w:r w:rsidRPr="00447858">
        <w:rPr>
          <w:rFonts w:cstheme="minorHAnsi"/>
          <w:sz w:val="21"/>
          <w:szCs w:val="21"/>
          <w:lang w:val="fr-CH"/>
        </w:rPr>
        <w:t xml:space="preserve"> ou</w:t>
      </w:r>
      <w:r>
        <w:rPr>
          <w:rFonts w:cstheme="minorHAnsi"/>
          <w:sz w:val="21"/>
          <w:szCs w:val="21"/>
          <w:lang w:val="fr-CH"/>
        </w:rPr>
        <w:t xml:space="preserve"> courriel (</w:t>
      </w:r>
      <w:r>
        <w:fldChar w:fldCharType="begin"/>
      </w:r>
      <w:r>
        <w:instrText xml:space="preserve"> HYPERLINK "mailto:lagezentrum@police.be.ch" </w:instrText>
      </w:r>
      <w:r>
        <w:fldChar w:fldCharType="separate"/>
      </w:r>
      <w:r w:rsidRPr="00447858">
        <w:rPr>
          <w:rStyle w:val="Hyperlink"/>
          <w:sz w:val="21"/>
          <w:szCs w:val="21"/>
          <w:lang w:val="fr-CH"/>
        </w:rPr>
        <w:t>lagezentrum@police.be.ch</w:t>
      </w:r>
      <w:r>
        <w:fldChar w:fldCharType="end"/>
      </w:r>
      <w:r w:rsidRPr="00447858">
        <w:rPr>
          <w:rStyle w:val="Hyperlink"/>
          <w:sz w:val="21"/>
          <w:szCs w:val="21"/>
          <w:u w:val="none"/>
          <w:lang w:val="fr-CH"/>
        </w:rPr>
        <w:t>)</w:t>
      </w:r>
    </w:p>
    <w:p w:rsidR="00FB6CDA" w:rsidP="00623542">
      <w:pPr>
        <w:pStyle w:val="Text85pt"/>
        <w:tabs>
          <w:tab w:val="left" w:pos="284"/>
        </w:tabs>
        <w:spacing w:after="120"/>
        <w:ind w:left="284"/>
        <w:rPr>
          <w:rFonts w:cstheme="minorHAnsi"/>
          <w:sz w:val="21"/>
          <w:szCs w:val="21"/>
          <w:lang w:val="fr-CH"/>
        </w:rPr>
      </w:pPr>
      <w:r w:rsidRPr="00447858">
        <w:rPr>
          <w:rFonts w:cstheme="minorHAnsi"/>
          <w:sz w:val="21"/>
          <w:szCs w:val="21"/>
          <w:lang w:val="fr-CH"/>
        </w:rPr>
        <w:t xml:space="preserve">En dehors de ces heures: </w:t>
      </w:r>
      <w:r>
        <w:rPr>
          <w:rFonts w:cstheme="minorHAnsi"/>
          <w:sz w:val="21"/>
          <w:szCs w:val="21"/>
          <w:lang w:val="fr-CH"/>
        </w:rPr>
        <w:t>CER</w:t>
      </w:r>
      <w:r w:rsidRPr="00447858">
        <w:rPr>
          <w:rFonts w:cstheme="minorHAnsi"/>
          <w:sz w:val="21"/>
          <w:szCs w:val="21"/>
          <w:lang w:val="fr-CH"/>
        </w:rPr>
        <w:t xml:space="preserve"> ME</w:t>
      </w:r>
      <w:r>
        <w:rPr>
          <w:rFonts w:cstheme="minorHAnsi"/>
          <w:sz w:val="21"/>
          <w:szCs w:val="21"/>
          <w:lang w:val="fr-CH"/>
        </w:rPr>
        <w:t>HA par tél</w:t>
      </w:r>
      <w:r w:rsidRPr="00447858">
        <w:rPr>
          <w:rFonts w:cstheme="minorHAnsi"/>
          <w:sz w:val="21"/>
          <w:szCs w:val="21"/>
          <w:lang w:val="fr-CH"/>
        </w:rPr>
        <w:t xml:space="preserve">. </w:t>
      </w:r>
      <w:r w:rsidRPr="00FF62DB">
        <w:rPr>
          <w:rFonts w:cstheme="minorHAnsi"/>
          <w:sz w:val="21"/>
          <w:szCs w:val="21"/>
          <w:lang w:val="fr-CH"/>
        </w:rPr>
        <w:t>(031 342 81 35)</w:t>
      </w:r>
    </w:p>
    <w:p w:rsidR="00FB6CDA">
      <w:pPr>
        <w:spacing w:after="200" w:line="24" w:lineRule="auto"/>
        <w:rPr>
          <w:rFonts w:cstheme="minorHAnsi"/>
          <w:szCs w:val="21"/>
          <w:lang w:val="fr-CH"/>
        </w:rPr>
      </w:pPr>
      <w:r>
        <w:rPr>
          <w:rFonts w:cstheme="minorHAnsi"/>
          <w:szCs w:val="21"/>
          <w:lang w:val="fr-CH"/>
        </w:rPr>
        <w:br w:type="page"/>
      </w:r>
    </w:p>
    <w:p w:rsidR="00827C44" w:rsidRPr="00447858" w:rsidP="00827C44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159269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7858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447858">
        <w:rPr>
          <w:rFonts w:cstheme="minorHAnsi"/>
          <w:sz w:val="21"/>
          <w:szCs w:val="21"/>
          <w:lang w:val="fr-CH"/>
        </w:rPr>
        <w:tab/>
        <w:t xml:space="preserve">Accrocher la carte des </w:t>
      </w:r>
      <w:r w:rsidRPr="00447858">
        <w:rPr>
          <w:rFonts w:cstheme="minorHAnsi"/>
          <w:sz w:val="21"/>
          <w:szCs w:val="21"/>
          <w:lang w:val="fr-CH"/>
        </w:rPr>
        <w:t>renseignements (1:25 000 ou plus précis</w:t>
      </w:r>
      <w:r>
        <w:rPr>
          <w:rFonts w:cstheme="minorHAnsi"/>
          <w:sz w:val="21"/>
          <w:szCs w:val="21"/>
          <w:lang w:val="fr-CH"/>
        </w:rPr>
        <w:t>)</w:t>
      </w:r>
    </w:p>
    <w:p w:rsidR="00827C44" w:rsidRPr="00447858" w:rsidP="00623542">
      <w:pPr>
        <w:pStyle w:val="Text85pt"/>
        <w:tabs>
          <w:tab w:val="left" w:pos="284"/>
        </w:tabs>
        <w:ind w:left="284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1344213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7858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447858">
        <w:rPr>
          <w:rFonts w:cstheme="minorHAnsi"/>
          <w:sz w:val="21"/>
          <w:szCs w:val="21"/>
          <w:lang w:val="fr-CH"/>
        </w:rPr>
        <w:t xml:space="preserve"> </w:t>
      </w:r>
      <w:r>
        <w:rPr>
          <w:rFonts w:cstheme="minorHAnsi"/>
          <w:sz w:val="21"/>
          <w:szCs w:val="21"/>
          <w:lang w:val="fr-CH"/>
        </w:rPr>
        <w:t>Plastifier</w:t>
      </w:r>
    </w:p>
    <w:p w:rsidR="00827C44" w:rsidRPr="00447858" w:rsidP="00623542">
      <w:pPr>
        <w:pStyle w:val="Text85pt"/>
        <w:tabs>
          <w:tab w:val="left" w:pos="284"/>
        </w:tabs>
        <w:ind w:left="284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1825735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7858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447858">
        <w:rPr>
          <w:rFonts w:cstheme="minorHAnsi"/>
          <w:sz w:val="21"/>
          <w:szCs w:val="21"/>
          <w:lang w:val="fr-CH"/>
        </w:rPr>
        <w:t xml:space="preserve"> Inscrire les informations déjà connues (</w:t>
      </w:r>
      <w:r>
        <w:rPr>
          <w:rFonts w:cstheme="minorHAnsi"/>
          <w:color w:val="EA161F" w:themeColor="accent6"/>
          <w:sz w:val="21"/>
          <w:szCs w:val="21"/>
          <w:lang w:val="fr-CH"/>
        </w:rPr>
        <w:t>rouge: dommages</w:t>
      </w:r>
      <w:r w:rsidRPr="00447858">
        <w:rPr>
          <w:rFonts w:cstheme="minorHAnsi"/>
          <w:sz w:val="21"/>
          <w:szCs w:val="21"/>
          <w:lang w:val="fr-CH"/>
        </w:rPr>
        <w:t xml:space="preserve">; </w:t>
      </w:r>
      <w:r>
        <w:rPr>
          <w:rFonts w:cstheme="minorHAnsi"/>
          <w:color w:val="0070C0"/>
          <w:sz w:val="21"/>
          <w:szCs w:val="21"/>
          <w:lang w:val="fr-CH"/>
        </w:rPr>
        <w:t>bleu: moyens</w:t>
      </w:r>
      <w:r w:rsidRPr="00447858">
        <w:rPr>
          <w:rFonts w:cstheme="minorHAnsi"/>
          <w:sz w:val="21"/>
          <w:szCs w:val="21"/>
          <w:lang w:val="fr-CH"/>
        </w:rPr>
        <w:t xml:space="preserve">; </w:t>
      </w:r>
      <w:r>
        <w:rPr>
          <w:rFonts w:cstheme="minorHAnsi"/>
          <w:color w:val="FF6600"/>
          <w:sz w:val="21"/>
          <w:szCs w:val="21"/>
          <w:lang w:val="fr-CH"/>
        </w:rPr>
        <w:t>o</w:t>
      </w:r>
      <w:r w:rsidRPr="00447858">
        <w:rPr>
          <w:rFonts w:cstheme="minorHAnsi"/>
          <w:color w:val="FF6600"/>
          <w:sz w:val="21"/>
          <w:szCs w:val="21"/>
          <w:lang w:val="fr-CH"/>
        </w:rPr>
        <w:t>range</w:t>
      </w:r>
      <w:r>
        <w:rPr>
          <w:rFonts w:cstheme="minorHAnsi"/>
          <w:color w:val="FF6600"/>
          <w:sz w:val="21"/>
          <w:szCs w:val="21"/>
          <w:lang w:val="fr-CH"/>
        </w:rPr>
        <w:t>: dangers</w:t>
      </w:r>
      <w:r w:rsidRPr="00447858">
        <w:rPr>
          <w:rFonts w:cstheme="minorHAnsi"/>
          <w:sz w:val="21"/>
          <w:szCs w:val="21"/>
          <w:lang w:val="fr-CH"/>
        </w:rPr>
        <w:t>)</w:t>
      </w:r>
    </w:p>
    <w:p w:rsidR="00827C44" w:rsidRPr="00E61483" w:rsidP="00623542">
      <w:pPr>
        <w:pStyle w:val="Text85pt"/>
        <w:tabs>
          <w:tab w:val="left" w:pos="284"/>
        </w:tabs>
        <w:spacing w:before="240"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2038039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1483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E61483">
        <w:rPr>
          <w:rFonts w:cstheme="minorHAnsi"/>
          <w:sz w:val="21"/>
          <w:szCs w:val="21"/>
          <w:lang w:val="fr-CH"/>
        </w:rPr>
        <w:tab/>
        <w:t xml:space="preserve">Gérer </w:t>
      </w:r>
      <w:r>
        <w:rPr>
          <w:rFonts w:cstheme="minorHAnsi"/>
          <w:sz w:val="21"/>
          <w:szCs w:val="21"/>
          <w:lang w:val="fr-CH"/>
        </w:rPr>
        <w:t>l'adresse de courrier électronique</w:t>
      </w:r>
      <w:r w:rsidRPr="00E61483">
        <w:rPr>
          <w:rFonts w:cstheme="minorHAnsi"/>
          <w:sz w:val="21"/>
          <w:szCs w:val="21"/>
          <w:lang w:val="fr-CH"/>
        </w:rPr>
        <w:t xml:space="preserve"> de l'OC</w:t>
      </w:r>
    </w:p>
    <w:p w:rsidR="00827C44" w:rsidRPr="00E61483" w:rsidP="00827C44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482676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1483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E61483">
        <w:rPr>
          <w:rFonts w:cstheme="minorHAnsi"/>
          <w:sz w:val="21"/>
          <w:szCs w:val="21"/>
          <w:lang w:val="fr-CH"/>
        </w:rPr>
        <w:tab/>
        <w:t>Organiser la rec</w:t>
      </w:r>
      <w:r>
        <w:rPr>
          <w:rFonts w:cstheme="minorHAnsi"/>
          <w:sz w:val="21"/>
          <w:szCs w:val="21"/>
          <w:lang w:val="fr-CH"/>
        </w:rPr>
        <w:t>herche d'informations générales</w:t>
      </w:r>
    </w:p>
    <w:p w:rsidR="008F21E5" w:rsidRPr="00E61483" w:rsidP="00082CD7">
      <w:pPr>
        <w:pStyle w:val="Text85pt"/>
        <w:tabs>
          <w:tab w:val="left" w:pos="284"/>
        </w:tabs>
        <w:spacing w:after="120"/>
        <w:ind w:left="284" w:hanging="284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1276328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1483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E61483">
        <w:rPr>
          <w:rFonts w:cstheme="minorHAnsi"/>
          <w:sz w:val="21"/>
          <w:szCs w:val="21"/>
          <w:lang w:val="fr-CH"/>
        </w:rPr>
        <w:tab/>
        <w:t>Tenir à jour le tableau des informations (bulletin météo</w:t>
      </w:r>
      <w:r>
        <w:rPr>
          <w:rFonts w:cstheme="minorHAnsi"/>
          <w:sz w:val="21"/>
          <w:szCs w:val="21"/>
          <w:lang w:val="fr-CH"/>
        </w:rPr>
        <w:t>,</w:t>
      </w:r>
      <w:r w:rsidRPr="00E61483">
        <w:rPr>
          <w:rFonts w:cstheme="minorHAnsi"/>
          <w:sz w:val="21"/>
          <w:szCs w:val="21"/>
          <w:lang w:val="fr-CH"/>
        </w:rPr>
        <w:t xml:space="preserve"> publications des médias </w:t>
      </w:r>
      <w:r>
        <w:rPr>
          <w:rFonts w:cstheme="minorHAnsi"/>
          <w:sz w:val="21"/>
          <w:szCs w:val="21"/>
          <w:lang w:val="fr-CH"/>
        </w:rPr>
        <w:t>sur</w:t>
      </w:r>
      <w:r w:rsidRPr="00E61483">
        <w:rPr>
          <w:rFonts w:cstheme="minorHAnsi"/>
          <w:sz w:val="21"/>
          <w:szCs w:val="21"/>
          <w:lang w:val="fr-CH"/>
        </w:rPr>
        <w:t xml:space="preserve"> l'évènement</w:t>
      </w:r>
      <w:r>
        <w:rPr>
          <w:rFonts w:cstheme="minorHAnsi"/>
          <w:sz w:val="21"/>
          <w:szCs w:val="21"/>
          <w:lang w:val="fr-CH"/>
        </w:rPr>
        <w:t>,</w:t>
      </w:r>
      <w:r w:rsidRPr="00E61483">
        <w:rPr>
          <w:rFonts w:cstheme="minorHAnsi"/>
          <w:sz w:val="21"/>
          <w:szCs w:val="21"/>
          <w:lang w:val="fr-CH"/>
        </w:rPr>
        <w:t xml:space="preserve"> </w:t>
      </w:r>
      <w:r>
        <w:rPr>
          <w:rFonts w:cstheme="minorHAnsi"/>
          <w:sz w:val="21"/>
          <w:szCs w:val="21"/>
          <w:lang w:val="fr-CH"/>
        </w:rPr>
        <w:t>informations générales,</w:t>
      </w:r>
      <w:r w:rsidRPr="00E61483">
        <w:rPr>
          <w:rFonts w:cstheme="minorHAnsi"/>
          <w:sz w:val="21"/>
          <w:szCs w:val="21"/>
          <w:lang w:val="fr-CH"/>
        </w:rPr>
        <w:t xml:space="preserve"> </w:t>
      </w:r>
      <w:r>
        <w:rPr>
          <w:rFonts w:cstheme="minorHAnsi"/>
          <w:sz w:val="21"/>
          <w:szCs w:val="21"/>
          <w:lang w:val="fr-CH"/>
        </w:rPr>
        <w:t>planification interne d'engagement et de relève des équipes, etc</w:t>
      </w:r>
      <w:r w:rsidRPr="00E61483">
        <w:rPr>
          <w:rFonts w:cstheme="minorHAnsi"/>
          <w:sz w:val="21"/>
          <w:szCs w:val="21"/>
          <w:lang w:val="fr-CH"/>
        </w:rPr>
        <w:t>.)</w:t>
      </w:r>
    </w:p>
    <w:p w:rsidR="008F21E5" w:rsidRPr="00AD563D" w:rsidP="00E87A0B">
      <w:pPr>
        <w:pStyle w:val="Heading2"/>
        <w:rPr>
          <w:lang w:val="fr-CH"/>
        </w:rPr>
      </w:pPr>
      <w:r w:rsidRPr="00AD563D">
        <w:rPr>
          <w:lang w:val="fr-CH"/>
        </w:rPr>
        <w:t>Aménage</w:t>
      </w:r>
      <w:r>
        <w:rPr>
          <w:lang w:val="fr-CH"/>
        </w:rPr>
        <w:t>ment de</w:t>
      </w:r>
      <w:r w:rsidRPr="00AD563D">
        <w:rPr>
          <w:lang w:val="fr-CH"/>
        </w:rPr>
        <w:t xml:space="preserve"> la salle des rapports</w:t>
      </w:r>
    </w:p>
    <w:p w:rsidR="008F21E5" w:rsidRPr="00AD563D" w:rsidP="008F21E5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333152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563D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AD563D">
        <w:rPr>
          <w:rFonts w:cstheme="minorHAnsi"/>
          <w:sz w:val="21"/>
          <w:szCs w:val="21"/>
          <w:lang w:val="fr-CH"/>
        </w:rPr>
        <w:tab/>
      </w:r>
      <w:r>
        <w:rPr>
          <w:rFonts w:cstheme="minorHAnsi"/>
          <w:sz w:val="21"/>
          <w:szCs w:val="21"/>
          <w:lang w:val="fr-CH"/>
        </w:rPr>
        <w:t>Accrocher la c</w:t>
      </w:r>
      <w:r w:rsidRPr="00AD563D">
        <w:rPr>
          <w:rFonts w:cstheme="minorHAnsi"/>
          <w:sz w:val="21"/>
          <w:szCs w:val="21"/>
          <w:lang w:val="fr-CH"/>
        </w:rPr>
        <w:t xml:space="preserve">arte </w:t>
      </w:r>
      <w:r>
        <w:rPr>
          <w:rFonts w:cstheme="minorHAnsi"/>
          <w:sz w:val="21"/>
          <w:szCs w:val="21"/>
          <w:lang w:val="fr-CH"/>
        </w:rPr>
        <w:t>de co</w:t>
      </w:r>
      <w:r>
        <w:rPr>
          <w:rFonts w:cstheme="minorHAnsi"/>
          <w:sz w:val="21"/>
          <w:szCs w:val="21"/>
          <w:lang w:val="fr-CH"/>
        </w:rPr>
        <w:t>nduite</w:t>
      </w:r>
      <w:r>
        <w:rPr>
          <w:rFonts w:cstheme="minorHAnsi"/>
          <w:sz w:val="21"/>
          <w:szCs w:val="21"/>
          <w:lang w:val="fr-CH"/>
        </w:rPr>
        <w:t xml:space="preserve"> (aperçu global)</w:t>
      </w:r>
    </w:p>
    <w:p w:rsidR="008F21E5" w:rsidRPr="00B06BAA" w:rsidP="008F21E5">
      <w:pPr>
        <w:pStyle w:val="Text85pt"/>
        <w:tabs>
          <w:tab w:val="left" w:pos="284"/>
        </w:tabs>
        <w:spacing w:after="120"/>
        <w:ind w:left="284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1171527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6BAA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B06BAA">
        <w:rPr>
          <w:rFonts w:cstheme="minorHAnsi"/>
          <w:sz w:val="21"/>
          <w:szCs w:val="21"/>
          <w:lang w:val="fr-CH"/>
        </w:rPr>
        <w:t xml:space="preserve"> </w:t>
      </w:r>
      <w:r>
        <w:rPr>
          <w:rFonts w:cstheme="minorHAnsi"/>
          <w:sz w:val="21"/>
          <w:szCs w:val="21"/>
          <w:lang w:val="fr-CH"/>
        </w:rPr>
        <w:t>Plastifier</w:t>
      </w:r>
    </w:p>
    <w:p w:rsidR="008F21E5" w:rsidRPr="00B06BAA" w:rsidP="008F21E5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193130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6BAA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B06BAA">
        <w:rPr>
          <w:rFonts w:cstheme="minorHAnsi"/>
          <w:sz w:val="21"/>
          <w:szCs w:val="21"/>
          <w:lang w:val="fr-CH"/>
        </w:rPr>
        <w:tab/>
        <w:t xml:space="preserve">Accrocher les fiches </w:t>
      </w:r>
      <w:r>
        <w:rPr>
          <w:rFonts w:cstheme="minorHAnsi"/>
          <w:sz w:val="21"/>
          <w:szCs w:val="21"/>
          <w:lang w:val="fr-CH"/>
        </w:rPr>
        <w:t>de conduite</w:t>
      </w:r>
    </w:p>
    <w:p w:rsidR="008F21E5" w:rsidRPr="00AB09F7" w:rsidP="00D52CB5">
      <w:pPr>
        <w:pStyle w:val="Text85pt"/>
        <w:numPr>
          <w:ilvl w:val="0"/>
          <w:numId w:val="34"/>
        </w:numPr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r>
        <w:rPr>
          <w:rFonts w:cstheme="minorHAnsi"/>
          <w:sz w:val="21"/>
          <w:szCs w:val="21"/>
          <w:lang w:val="fr-CH"/>
        </w:rPr>
        <w:t>à</w:t>
      </w:r>
      <w:r w:rsidRPr="00AB09F7">
        <w:rPr>
          <w:rFonts w:cstheme="minorHAnsi"/>
          <w:sz w:val="21"/>
          <w:szCs w:val="21"/>
          <w:lang w:val="fr-CH"/>
        </w:rPr>
        <w:t xml:space="preserve"> proximité du poste de travail du chef (C) </w:t>
      </w:r>
      <w:r>
        <w:rPr>
          <w:rFonts w:cstheme="minorHAnsi"/>
          <w:sz w:val="21"/>
          <w:szCs w:val="21"/>
          <w:lang w:val="fr-CH"/>
        </w:rPr>
        <w:t>et</w:t>
      </w:r>
      <w:r w:rsidRPr="00AB09F7">
        <w:rPr>
          <w:rFonts w:cstheme="minorHAnsi"/>
          <w:sz w:val="21"/>
          <w:szCs w:val="21"/>
          <w:lang w:val="fr-CH"/>
        </w:rPr>
        <w:t xml:space="preserve"> </w:t>
      </w:r>
      <w:r>
        <w:rPr>
          <w:rFonts w:cstheme="minorHAnsi"/>
          <w:sz w:val="21"/>
          <w:szCs w:val="21"/>
          <w:lang w:val="fr-CH"/>
        </w:rPr>
        <w:t>de son suppléant (CS)</w:t>
      </w:r>
      <w:r w:rsidRPr="00AB09F7">
        <w:rPr>
          <w:rFonts w:cstheme="minorHAnsi"/>
          <w:sz w:val="21"/>
          <w:szCs w:val="21"/>
          <w:lang w:val="fr-CH"/>
        </w:rPr>
        <w:t>: «Rapport/</w:t>
      </w:r>
      <w:r>
        <w:rPr>
          <w:rFonts w:cstheme="minorHAnsi"/>
          <w:sz w:val="21"/>
          <w:szCs w:val="21"/>
          <w:lang w:val="fr-CH"/>
        </w:rPr>
        <w:t>ordre du jour</w:t>
      </w:r>
      <w:r w:rsidRPr="00AB09F7">
        <w:rPr>
          <w:rFonts w:cstheme="minorHAnsi"/>
          <w:sz w:val="21"/>
          <w:szCs w:val="21"/>
          <w:lang w:val="fr-CH"/>
        </w:rPr>
        <w:t>»</w:t>
      </w:r>
    </w:p>
    <w:p w:rsidR="008F21E5" w:rsidRPr="004C38D6" w:rsidP="00D52CB5">
      <w:pPr>
        <w:pStyle w:val="Text85pt"/>
        <w:numPr>
          <w:ilvl w:val="0"/>
          <w:numId w:val="34"/>
        </w:numPr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r w:rsidRPr="004C38D6">
        <w:rPr>
          <w:rFonts w:cstheme="minorHAnsi"/>
          <w:sz w:val="21"/>
          <w:szCs w:val="21"/>
          <w:lang w:val="fr-CH"/>
        </w:rPr>
        <w:t xml:space="preserve">au tableau </w:t>
      </w:r>
      <w:r>
        <w:rPr>
          <w:rFonts w:cstheme="minorHAnsi"/>
          <w:sz w:val="21"/>
          <w:szCs w:val="21"/>
          <w:lang w:val="fr-CH"/>
        </w:rPr>
        <w:t>de conduite</w:t>
      </w:r>
      <w:r w:rsidRPr="004C38D6">
        <w:rPr>
          <w:rFonts w:cstheme="minorHAnsi"/>
          <w:sz w:val="21"/>
          <w:szCs w:val="21"/>
          <w:lang w:val="fr-CH"/>
        </w:rPr>
        <w:t xml:space="preserve"> </w:t>
      </w:r>
      <w:r>
        <w:rPr>
          <w:rFonts w:cstheme="minorHAnsi"/>
          <w:sz w:val="21"/>
          <w:szCs w:val="21"/>
          <w:lang w:val="fr-CH"/>
        </w:rPr>
        <w:t>de gauche à droite</w:t>
      </w:r>
      <w:r w:rsidRPr="004C38D6">
        <w:rPr>
          <w:rFonts w:cstheme="minorHAnsi"/>
          <w:sz w:val="21"/>
          <w:szCs w:val="21"/>
          <w:lang w:val="fr-CH"/>
        </w:rPr>
        <w:t xml:space="preserve">: «Mesures d'urgence», «Demandes» </w:t>
      </w:r>
      <w:r>
        <w:rPr>
          <w:rFonts w:cstheme="minorHAnsi"/>
          <w:sz w:val="21"/>
          <w:szCs w:val="21"/>
          <w:lang w:val="fr-CH"/>
        </w:rPr>
        <w:t>et</w:t>
      </w:r>
      <w:r w:rsidRPr="004C38D6">
        <w:rPr>
          <w:rFonts w:cstheme="minorHAnsi"/>
          <w:sz w:val="21"/>
          <w:szCs w:val="21"/>
          <w:lang w:val="fr-CH"/>
        </w:rPr>
        <w:t xml:space="preserve"> «Missions</w:t>
      </w:r>
      <w:r>
        <w:rPr>
          <w:rFonts w:cstheme="minorHAnsi"/>
          <w:sz w:val="21"/>
          <w:szCs w:val="21"/>
          <w:lang w:val="fr-CH"/>
        </w:rPr>
        <w:t> </w:t>
      </w:r>
      <w:r w:rsidRPr="004C38D6">
        <w:rPr>
          <w:rFonts w:cstheme="minorHAnsi"/>
          <w:sz w:val="21"/>
          <w:szCs w:val="21"/>
          <w:lang w:val="fr-CH"/>
        </w:rPr>
        <w:t>/</w:t>
      </w:r>
      <w:r>
        <w:rPr>
          <w:rFonts w:cstheme="minorHAnsi"/>
          <w:sz w:val="21"/>
          <w:szCs w:val="21"/>
          <w:lang w:val="fr-CH"/>
        </w:rPr>
        <w:t xml:space="preserve"> </w:t>
      </w:r>
      <w:r w:rsidRPr="004C38D6">
        <w:rPr>
          <w:rFonts w:cstheme="minorHAnsi"/>
          <w:sz w:val="21"/>
          <w:szCs w:val="21"/>
          <w:lang w:val="fr-CH"/>
        </w:rPr>
        <w:t>affaires en suspens»</w:t>
      </w:r>
    </w:p>
    <w:p w:rsidR="008F21E5" w:rsidRPr="00FF62DB" w:rsidP="008F21E5">
      <w:pPr>
        <w:pStyle w:val="Text85pt"/>
        <w:tabs>
          <w:tab w:val="left" w:pos="284"/>
        </w:tabs>
        <w:spacing w:after="120"/>
        <w:ind w:left="284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390735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62DB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FF62DB">
        <w:rPr>
          <w:rFonts w:cstheme="minorHAnsi"/>
          <w:sz w:val="21"/>
          <w:szCs w:val="21"/>
          <w:lang w:val="fr-CH"/>
        </w:rPr>
        <w:t xml:space="preserve"> Plastifier</w:t>
      </w:r>
    </w:p>
    <w:p w:rsidR="008F21E5" w:rsidRPr="007818E6" w:rsidP="00082CD7">
      <w:pPr>
        <w:pStyle w:val="Text85pt"/>
        <w:tabs>
          <w:tab w:val="left" w:pos="284"/>
        </w:tabs>
        <w:spacing w:after="120"/>
        <w:ind w:left="284" w:hanging="284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180125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18E6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7818E6">
        <w:rPr>
          <w:rFonts w:cstheme="minorHAnsi"/>
          <w:sz w:val="21"/>
          <w:szCs w:val="21"/>
          <w:lang w:val="fr-CH"/>
        </w:rPr>
        <w:tab/>
        <w:t>Remplir la fiche «Rapport</w:t>
      </w:r>
      <w:r>
        <w:rPr>
          <w:rFonts w:cstheme="minorHAnsi"/>
          <w:sz w:val="21"/>
          <w:szCs w:val="21"/>
          <w:lang w:val="fr-CH"/>
        </w:rPr>
        <w:t> </w:t>
      </w:r>
      <w:r w:rsidRPr="007818E6">
        <w:rPr>
          <w:rFonts w:cstheme="minorHAnsi"/>
          <w:sz w:val="21"/>
          <w:szCs w:val="21"/>
          <w:lang w:val="fr-CH"/>
        </w:rPr>
        <w:t>/</w:t>
      </w:r>
      <w:r>
        <w:rPr>
          <w:rFonts w:cstheme="minorHAnsi"/>
          <w:sz w:val="21"/>
          <w:szCs w:val="21"/>
          <w:lang w:val="fr-CH"/>
        </w:rPr>
        <w:t xml:space="preserve"> </w:t>
      </w:r>
      <w:r w:rsidRPr="007818E6">
        <w:rPr>
          <w:rFonts w:cstheme="minorHAnsi"/>
          <w:sz w:val="21"/>
          <w:szCs w:val="21"/>
          <w:lang w:val="fr-CH"/>
        </w:rPr>
        <w:t xml:space="preserve">ordre du jour» </w:t>
      </w:r>
      <w:r>
        <w:rPr>
          <w:rFonts w:cstheme="minorHAnsi"/>
          <w:sz w:val="21"/>
          <w:szCs w:val="21"/>
          <w:lang w:val="fr-CH"/>
        </w:rPr>
        <w:t>conformément au rapport et aux indications du CS (v</w:t>
      </w:r>
      <w:r w:rsidRPr="007818E6">
        <w:rPr>
          <w:rFonts w:cstheme="minorHAnsi"/>
          <w:sz w:val="21"/>
          <w:szCs w:val="21"/>
          <w:lang w:val="fr-CH"/>
        </w:rPr>
        <w:t xml:space="preserve">oir modèles dans le </w:t>
      </w:r>
      <w:r>
        <w:rPr>
          <w:rFonts w:cstheme="minorHAnsi"/>
          <w:sz w:val="21"/>
          <w:szCs w:val="21"/>
          <w:lang w:val="fr-CH"/>
        </w:rPr>
        <w:t>«M</w:t>
      </w:r>
      <w:r w:rsidRPr="007818E6">
        <w:rPr>
          <w:rFonts w:cstheme="minorHAnsi"/>
          <w:sz w:val="21"/>
          <w:szCs w:val="21"/>
          <w:lang w:val="fr-CH"/>
        </w:rPr>
        <w:t>anuel pour les membres des organes de conduite civils dans le canton de Berne</w:t>
      </w:r>
      <w:r>
        <w:rPr>
          <w:rFonts w:cstheme="minorHAnsi"/>
          <w:sz w:val="21"/>
          <w:szCs w:val="21"/>
          <w:lang w:val="fr-CH"/>
        </w:rPr>
        <w:t>»</w:t>
      </w:r>
      <w:r w:rsidRPr="007818E6">
        <w:rPr>
          <w:rFonts w:cstheme="minorHAnsi"/>
          <w:sz w:val="21"/>
          <w:szCs w:val="21"/>
          <w:lang w:val="fr-CH"/>
        </w:rPr>
        <w:t>, p. 4</w:t>
      </w:r>
      <w:r>
        <w:rPr>
          <w:rFonts w:cstheme="minorHAnsi"/>
          <w:sz w:val="21"/>
          <w:szCs w:val="21"/>
          <w:lang w:val="fr-CH"/>
        </w:rPr>
        <w:t>8</w:t>
      </w:r>
      <w:r w:rsidRPr="007818E6">
        <w:rPr>
          <w:rFonts w:cstheme="minorHAnsi"/>
          <w:sz w:val="21"/>
          <w:szCs w:val="21"/>
          <w:lang w:val="fr-CH"/>
        </w:rPr>
        <w:t>)</w:t>
      </w:r>
    </w:p>
    <w:p w:rsidR="00A36ACC" w:rsidRPr="00807EFF" w:rsidP="008F21E5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2120752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7EFF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807EFF">
        <w:rPr>
          <w:rFonts w:cstheme="minorHAnsi"/>
          <w:sz w:val="21"/>
          <w:szCs w:val="21"/>
          <w:lang w:val="fr-CH"/>
        </w:rPr>
        <w:tab/>
      </w:r>
      <w:r w:rsidRPr="00807EFF">
        <w:rPr>
          <w:rFonts w:cstheme="minorHAnsi"/>
          <w:sz w:val="21"/>
          <w:szCs w:val="21"/>
          <w:lang w:val="fr-CH"/>
        </w:rPr>
        <w:t xml:space="preserve">Préparer </w:t>
      </w:r>
      <w:r>
        <w:rPr>
          <w:rFonts w:cstheme="minorHAnsi"/>
          <w:sz w:val="21"/>
          <w:szCs w:val="21"/>
          <w:lang w:val="fr-CH"/>
        </w:rPr>
        <w:t>un calendrier</w:t>
      </w:r>
      <w:r w:rsidRPr="00807EFF">
        <w:rPr>
          <w:rFonts w:cstheme="minorHAnsi"/>
          <w:sz w:val="21"/>
          <w:szCs w:val="21"/>
          <w:lang w:val="fr-CH"/>
        </w:rPr>
        <w:t xml:space="preserve"> sur le chevalet de conférence (</w:t>
      </w:r>
      <w:r>
        <w:rPr>
          <w:rFonts w:cstheme="minorHAnsi"/>
          <w:sz w:val="21"/>
          <w:szCs w:val="21"/>
          <w:lang w:val="fr-CH"/>
        </w:rPr>
        <w:t>à l'horizontale</w:t>
      </w:r>
      <w:r w:rsidRPr="00807EFF">
        <w:rPr>
          <w:rFonts w:cstheme="minorHAnsi"/>
          <w:sz w:val="21"/>
          <w:szCs w:val="21"/>
          <w:lang w:val="fr-CH"/>
        </w:rPr>
        <w:t>)</w:t>
      </w:r>
    </w:p>
    <w:p w:rsidR="001911BF" w:rsidRPr="00B03EA5" w:rsidP="00D52CB5">
      <w:pPr>
        <w:pStyle w:val="Text85pt"/>
        <w:numPr>
          <w:ilvl w:val="0"/>
          <w:numId w:val="35"/>
        </w:numPr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r w:rsidRPr="00B03EA5">
        <w:rPr>
          <w:rFonts w:cstheme="minorHAnsi"/>
          <w:sz w:val="21"/>
          <w:szCs w:val="21"/>
          <w:lang w:val="fr-CH"/>
        </w:rPr>
        <w:t xml:space="preserve">Colonnes = </w:t>
      </w:r>
      <w:r>
        <w:rPr>
          <w:rFonts w:cstheme="minorHAnsi"/>
          <w:sz w:val="21"/>
          <w:szCs w:val="21"/>
          <w:lang w:val="fr-CH"/>
        </w:rPr>
        <w:t>tranches de temps</w:t>
      </w:r>
      <w:r w:rsidRPr="00B03EA5">
        <w:rPr>
          <w:rFonts w:cstheme="minorHAnsi"/>
          <w:sz w:val="21"/>
          <w:szCs w:val="21"/>
          <w:lang w:val="fr-CH"/>
        </w:rPr>
        <w:t xml:space="preserve"> conformément aux indications du CS</w:t>
      </w:r>
    </w:p>
    <w:p w:rsidR="008F21E5" w:rsidRPr="00B03EA5" w:rsidP="00D52CB5">
      <w:pPr>
        <w:pStyle w:val="Text85pt"/>
        <w:numPr>
          <w:ilvl w:val="0"/>
          <w:numId w:val="35"/>
        </w:numPr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r w:rsidRPr="00B03EA5">
        <w:rPr>
          <w:rFonts w:cstheme="minorHAnsi"/>
          <w:sz w:val="21"/>
          <w:szCs w:val="21"/>
          <w:lang w:val="fr-CH"/>
        </w:rPr>
        <w:t>Divis</w:t>
      </w:r>
      <w:r>
        <w:rPr>
          <w:rFonts w:cstheme="minorHAnsi"/>
          <w:sz w:val="21"/>
          <w:szCs w:val="21"/>
          <w:lang w:val="fr-CH"/>
        </w:rPr>
        <w:t>er les colonnes</w:t>
      </w:r>
      <w:r w:rsidRPr="00B03EA5">
        <w:rPr>
          <w:rFonts w:cstheme="minorHAnsi"/>
          <w:sz w:val="21"/>
          <w:szCs w:val="21"/>
          <w:lang w:val="fr-CH"/>
        </w:rPr>
        <w:t xml:space="preserve"> en trois lignes</w:t>
      </w:r>
      <w:r>
        <w:rPr>
          <w:rFonts w:cstheme="minorHAnsi"/>
          <w:sz w:val="21"/>
          <w:szCs w:val="21"/>
          <w:lang w:val="fr-CH"/>
        </w:rPr>
        <w:t xml:space="preserve"> intitulées</w:t>
      </w:r>
      <w:r w:rsidRPr="00B03EA5">
        <w:rPr>
          <w:rFonts w:cstheme="minorHAnsi"/>
          <w:sz w:val="21"/>
          <w:szCs w:val="21"/>
          <w:lang w:val="fr-CH"/>
        </w:rPr>
        <w:t xml:space="preserve"> «</w:t>
      </w:r>
      <w:r>
        <w:rPr>
          <w:rFonts w:cstheme="minorHAnsi"/>
          <w:sz w:val="21"/>
          <w:szCs w:val="21"/>
          <w:lang w:val="fr-CH"/>
        </w:rPr>
        <w:t>O</w:t>
      </w:r>
      <w:r w:rsidRPr="00B03EA5">
        <w:rPr>
          <w:rFonts w:cstheme="minorHAnsi"/>
          <w:sz w:val="21"/>
          <w:szCs w:val="21"/>
          <w:lang w:val="fr-CH"/>
        </w:rPr>
        <w:t>bjectifs», «</w:t>
      </w:r>
      <w:r>
        <w:rPr>
          <w:rFonts w:cstheme="minorHAnsi"/>
          <w:sz w:val="21"/>
          <w:szCs w:val="21"/>
          <w:lang w:val="fr-CH"/>
        </w:rPr>
        <w:t>Interne</w:t>
      </w:r>
      <w:r w:rsidRPr="00B03EA5">
        <w:rPr>
          <w:rFonts w:cstheme="minorHAnsi"/>
          <w:sz w:val="21"/>
          <w:szCs w:val="21"/>
          <w:lang w:val="fr-CH"/>
        </w:rPr>
        <w:t xml:space="preserve">» </w:t>
      </w:r>
      <w:r>
        <w:rPr>
          <w:rFonts w:cstheme="minorHAnsi"/>
          <w:sz w:val="21"/>
          <w:szCs w:val="21"/>
          <w:lang w:val="fr-CH"/>
        </w:rPr>
        <w:t xml:space="preserve">et </w:t>
      </w:r>
      <w:r w:rsidRPr="00B03EA5">
        <w:rPr>
          <w:rFonts w:cstheme="minorHAnsi"/>
          <w:sz w:val="21"/>
          <w:szCs w:val="21"/>
          <w:lang w:val="fr-CH"/>
        </w:rPr>
        <w:t>«</w:t>
      </w:r>
      <w:r>
        <w:rPr>
          <w:rFonts w:cstheme="minorHAnsi"/>
          <w:sz w:val="21"/>
          <w:szCs w:val="21"/>
          <w:lang w:val="fr-CH"/>
        </w:rPr>
        <w:t>Externe</w:t>
      </w:r>
      <w:r w:rsidRPr="00B03EA5">
        <w:rPr>
          <w:rFonts w:cstheme="minorHAnsi"/>
          <w:sz w:val="21"/>
          <w:szCs w:val="21"/>
          <w:lang w:val="fr-CH"/>
        </w:rPr>
        <w:t xml:space="preserve"> (</w:t>
      </w:r>
      <w:r>
        <w:rPr>
          <w:rFonts w:cstheme="minorHAnsi"/>
          <w:sz w:val="21"/>
          <w:szCs w:val="21"/>
          <w:lang w:val="fr-CH"/>
        </w:rPr>
        <w:t>tiers</w:t>
      </w:r>
      <w:r w:rsidRPr="00B03EA5">
        <w:rPr>
          <w:rFonts w:cstheme="minorHAnsi"/>
          <w:sz w:val="21"/>
          <w:szCs w:val="21"/>
          <w:lang w:val="fr-CH"/>
        </w:rPr>
        <w:t>)»</w:t>
      </w:r>
    </w:p>
    <w:p w:rsidR="001911BF" w:rsidRPr="00807EFF" w:rsidP="001911BF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927462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7EFF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807EFF">
        <w:rPr>
          <w:rFonts w:cstheme="minorHAnsi"/>
          <w:sz w:val="21"/>
          <w:szCs w:val="21"/>
          <w:lang w:val="fr-CH"/>
        </w:rPr>
        <w:tab/>
        <w:t xml:space="preserve">Préparer des </w:t>
      </w:r>
      <w:r>
        <w:rPr>
          <w:rFonts w:cstheme="minorHAnsi"/>
          <w:sz w:val="21"/>
          <w:szCs w:val="21"/>
          <w:lang w:val="fr-CH"/>
        </w:rPr>
        <w:t xml:space="preserve">cartes de </w:t>
      </w:r>
      <w:r>
        <w:rPr>
          <w:rFonts w:cstheme="minorHAnsi"/>
          <w:sz w:val="21"/>
          <w:szCs w:val="21"/>
          <w:lang w:val="fr-CH"/>
        </w:rPr>
        <w:t>table</w:t>
      </w:r>
      <w:r w:rsidRPr="00807EFF">
        <w:rPr>
          <w:rFonts w:cstheme="minorHAnsi"/>
          <w:sz w:val="21"/>
          <w:szCs w:val="21"/>
          <w:lang w:val="fr-CH"/>
        </w:rPr>
        <w:t xml:space="preserve"> pour tous les membres de l'état-major</w:t>
      </w:r>
    </w:p>
    <w:p w:rsidR="001911BF" w:rsidP="00D52CB5">
      <w:pPr>
        <w:pStyle w:val="Text85pt"/>
        <w:numPr>
          <w:ilvl w:val="0"/>
          <w:numId w:val="36"/>
        </w:numPr>
        <w:tabs>
          <w:tab w:val="left" w:pos="284"/>
        </w:tabs>
        <w:spacing w:after="12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Prénom, nom et fonction</w:t>
      </w:r>
    </w:p>
    <w:p w:rsidR="007544A1" w:rsidRPr="00FF22D8" w:rsidP="007544A1">
      <w:pPr>
        <w:pStyle w:val="Text85pt"/>
        <w:tabs>
          <w:tab w:val="left" w:pos="284"/>
        </w:tabs>
        <w:spacing w:after="120"/>
        <w:ind w:left="284" w:hanging="284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1961231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22D8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FF22D8">
        <w:rPr>
          <w:rFonts w:cstheme="minorHAnsi"/>
          <w:sz w:val="21"/>
          <w:szCs w:val="21"/>
          <w:lang w:val="fr-CH"/>
        </w:rPr>
        <w:tab/>
      </w:r>
      <w:r>
        <w:rPr>
          <w:rFonts w:cstheme="minorHAnsi"/>
          <w:sz w:val="21"/>
          <w:szCs w:val="21"/>
          <w:lang w:val="fr-CH"/>
        </w:rPr>
        <w:t>Installer un p</w:t>
      </w:r>
      <w:r w:rsidRPr="00FF22D8">
        <w:rPr>
          <w:rFonts w:cstheme="minorHAnsi"/>
          <w:sz w:val="21"/>
          <w:szCs w:val="21"/>
          <w:lang w:val="fr-CH"/>
        </w:rPr>
        <w:t>rojecteur</w:t>
      </w:r>
      <w:r>
        <w:rPr>
          <w:rFonts w:cstheme="minorHAnsi"/>
          <w:sz w:val="21"/>
          <w:szCs w:val="21"/>
          <w:lang w:val="fr-CH"/>
        </w:rPr>
        <w:t>,</w:t>
      </w:r>
      <w:r w:rsidRPr="00FF22D8">
        <w:rPr>
          <w:rFonts w:cstheme="minorHAnsi"/>
          <w:sz w:val="21"/>
          <w:szCs w:val="21"/>
          <w:lang w:val="fr-CH"/>
        </w:rPr>
        <w:t xml:space="preserve"> </w:t>
      </w:r>
      <w:r>
        <w:rPr>
          <w:rFonts w:cstheme="minorHAnsi"/>
          <w:sz w:val="21"/>
          <w:szCs w:val="21"/>
          <w:lang w:val="fr-CH"/>
        </w:rPr>
        <w:t xml:space="preserve">un </w:t>
      </w:r>
      <w:r w:rsidRPr="00FF22D8">
        <w:rPr>
          <w:rFonts w:cstheme="minorHAnsi"/>
          <w:sz w:val="21"/>
          <w:szCs w:val="21"/>
          <w:lang w:val="fr-CH"/>
        </w:rPr>
        <w:t xml:space="preserve">ordinateur portable ou fixe et </w:t>
      </w:r>
      <w:r>
        <w:rPr>
          <w:rFonts w:cstheme="minorHAnsi"/>
          <w:sz w:val="21"/>
          <w:szCs w:val="21"/>
          <w:lang w:val="fr-CH"/>
        </w:rPr>
        <w:t xml:space="preserve">des </w:t>
      </w:r>
      <w:r w:rsidRPr="00FF22D8">
        <w:rPr>
          <w:rFonts w:cstheme="minorHAnsi"/>
          <w:sz w:val="21"/>
          <w:szCs w:val="21"/>
          <w:lang w:val="fr-CH"/>
        </w:rPr>
        <w:t>haut-parleurs pour afficher d'éventuelles photos ou vidéos ou d'autres documents</w:t>
      </w:r>
    </w:p>
    <w:p w:rsidR="00082CD7" w:rsidP="007544A1">
      <w:pPr>
        <w:pStyle w:val="H1"/>
      </w:pPr>
      <w:r>
        <w:t>Triage</w:t>
      </w:r>
    </w:p>
    <w:p w:rsidR="00082CD7" w:rsidRPr="00A666D5" w:rsidP="00082CD7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1324541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66D5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A666D5">
        <w:rPr>
          <w:rFonts w:cstheme="minorHAnsi"/>
          <w:sz w:val="21"/>
          <w:szCs w:val="21"/>
          <w:lang w:val="fr-CH"/>
        </w:rPr>
        <w:tab/>
      </w:r>
      <w:r>
        <w:rPr>
          <w:rFonts w:cstheme="minorHAnsi"/>
          <w:sz w:val="21"/>
          <w:szCs w:val="21"/>
          <w:lang w:val="fr-CH"/>
        </w:rPr>
        <w:t>Définir</w:t>
      </w:r>
      <w:r w:rsidRPr="00A666D5">
        <w:rPr>
          <w:rFonts w:cstheme="minorHAnsi"/>
          <w:sz w:val="21"/>
          <w:szCs w:val="21"/>
          <w:lang w:val="fr-CH"/>
        </w:rPr>
        <w:t xml:space="preserve"> le flux des messages</w:t>
      </w:r>
    </w:p>
    <w:p w:rsidR="00082CD7" w:rsidRPr="003367CD" w:rsidP="00082CD7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1502241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67CD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3367CD">
        <w:rPr>
          <w:rFonts w:cstheme="minorHAnsi"/>
          <w:sz w:val="21"/>
          <w:szCs w:val="21"/>
          <w:lang w:val="fr-CH"/>
        </w:rPr>
        <w:tab/>
        <w:t>Mettre en place des casiers annotés pour classer les messages</w:t>
      </w:r>
    </w:p>
    <w:p w:rsidR="00082CD7" w:rsidRPr="003367CD" w:rsidP="00082CD7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316032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67CD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3367CD">
        <w:rPr>
          <w:rFonts w:cstheme="minorHAnsi"/>
          <w:sz w:val="21"/>
          <w:szCs w:val="21"/>
          <w:lang w:val="fr-CH"/>
        </w:rPr>
        <w:tab/>
        <w:t>Informer l'aide à la conduite (</w:t>
      </w:r>
      <w:r>
        <w:rPr>
          <w:rFonts w:cstheme="minorHAnsi"/>
          <w:sz w:val="21"/>
          <w:szCs w:val="21"/>
          <w:lang w:val="fr-CH"/>
        </w:rPr>
        <w:t>membres de la protection civile</w:t>
      </w:r>
      <w:r w:rsidRPr="003367CD">
        <w:rPr>
          <w:rFonts w:cstheme="minorHAnsi"/>
          <w:sz w:val="21"/>
          <w:szCs w:val="21"/>
          <w:lang w:val="fr-CH"/>
        </w:rPr>
        <w:t>)</w:t>
      </w:r>
    </w:p>
    <w:p w:rsidR="00082CD7" w:rsidRPr="003367CD" w:rsidP="00082CD7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835377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67CD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3367CD">
        <w:rPr>
          <w:rFonts w:cstheme="minorHAnsi"/>
          <w:sz w:val="21"/>
          <w:szCs w:val="21"/>
          <w:lang w:val="fr-CH"/>
        </w:rPr>
        <w:tab/>
      </w:r>
      <w:r>
        <w:rPr>
          <w:rFonts w:cstheme="minorHAnsi"/>
          <w:sz w:val="21"/>
          <w:szCs w:val="21"/>
          <w:lang w:val="fr-CH"/>
        </w:rPr>
        <w:t>Avertir l'OC</w:t>
      </w:r>
      <w:r w:rsidRPr="003367CD">
        <w:rPr>
          <w:rFonts w:cstheme="minorHAnsi"/>
          <w:sz w:val="21"/>
          <w:szCs w:val="21"/>
          <w:lang w:val="fr-CH"/>
        </w:rPr>
        <w:t xml:space="preserve"> aussi rapidement que possible </w:t>
      </w:r>
      <w:r>
        <w:rPr>
          <w:rFonts w:cstheme="minorHAnsi"/>
          <w:sz w:val="21"/>
          <w:szCs w:val="21"/>
          <w:lang w:val="fr-CH"/>
        </w:rPr>
        <w:t>du processus applicable au flux des messages</w:t>
      </w:r>
    </w:p>
    <w:p w:rsidR="00082CD7" w:rsidRPr="000621D6" w:rsidP="00082CD7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753169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21D6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0621D6">
        <w:rPr>
          <w:rFonts w:cstheme="minorHAnsi"/>
          <w:sz w:val="21"/>
          <w:szCs w:val="21"/>
          <w:lang w:val="fr-CH"/>
        </w:rPr>
        <w:tab/>
        <w:t xml:space="preserve">Vérifier que les messages </w:t>
      </w:r>
      <w:r>
        <w:rPr>
          <w:rFonts w:cstheme="minorHAnsi"/>
          <w:sz w:val="21"/>
          <w:szCs w:val="21"/>
          <w:lang w:val="fr-CH"/>
        </w:rPr>
        <w:t xml:space="preserve">saisis </w:t>
      </w:r>
      <w:r w:rsidRPr="000621D6">
        <w:rPr>
          <w:rFonts w:cstheme="minorHAnsi"/>
          <w:sz w:val="21"/>
          <w:szCs w:val="21"/>
          <w:lang w:val="fr-CH"/>
        </w:rPr>
        <w:t>soient c</w:t>
      </w:r>
      <w:r>
        <w:rPr>
          <w:rFonts w:cstheme="minorHAnsi"/>
          <w:sz w:val="21"/>
          <w:szCs w:val="21"/>
          <w:lang w:val="fr-CH"/>
        </w:rPr>
        <w:t>ompréhensibles et exhaustifs</w:t>
      </w:r>
    </w:p>
    <w:p w:rsidR="00082CD7" w:rsidP="00082CD7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-1252276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787D">
            <w:rPr>
              <w:rFonts w:cstheme="minorHAnsi" w:hint="eastAsia"/>
              <w:sz w:val="21"/>
              <w:szCs w:val="21"/>
            </w:rPr>
            <w:t>☐</w:t>
          </w:r>
        </w:sdtContent>
      </w:sdt>
      <w:r w:rsidRPr="00E6787D">
        <w:rPr>
          <w:rFonts w:cstheme="minorHAnsi"/>
          <w:sz w:val="21"/>
          <w:szCs w:val="21"/>
        </w:rPr>
        <w:tab/>
      </w:r>
      <w:r w:rsidRPr="00082CD7">
        <w:rPr>
          <w:rFonts w:cstheme="minorHAnsi"/>
          <w:sz w:val="21"/>
          <w:szCs w:val="21"/>
        </w:rPr>
        <w:t>Tri</w:t>
      </w:r>
      <w:r>
        <w:rPr>
          <w:rFonts w:cstheme="minorHAnsi"/>
          <w:sz w:val="21"/>
          <w:szCs w:val="21"/>
        </w:rPr>
        <w:t>er</w:t>
      </w:r>
      <w:r w:rsidRPr="00082CD7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l</w:t>
      </w:r>
      <w:r>
        <w:rPr>
          <w:rFonts w:cstheme="minorHAnsi"/>
          <w:sz w:val="21"/>
          <w:szCs w:val="21"/>
        </w:rPr>
        <w:t>es messages entrants</w:t>
      </w:r>
    </w:p>
    <w:p w:rsidR="00082CD7" w:rsidP="007544A1">
      <w:pPr>
        <w:pStyle w:val="H1"/>
      </w:pPr>
      <w:r>
        <w:t>Exploitation du PC</w:t>
      </w:r>
    </w:p>
    <w:p w:rsidR="000621D6" w:rsidRPr="000621D6" w:rsidP="00082CD7">
      <w:pPr>
        <w:pStyle w:val="Text85pt"/>
        <w:shd w:val="clear" w:color="auto" w:fill="EFF0F1" w:themeFill="background2" w:themeFillTint="33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r w:rsidRPr="000621D6">
        <w:rPr>
          <w:rFonts w:cstheme="minorHAnsi"/>
          <w:sz w:val="21"/>
          <w:szCs w:val="21"/>
          <w:lang w:val="fr-CH"/>
        </w:rPr>
        <w:t xml:space="preserve">En cas d'évènement, vous devez compter </w:t>
      </w:r>
      <w:r>
        <w:rPr>
          <w:rFonts w:cstheme="minorHAnsi"/>
          <w:sz w:val="21"/>
          <w:szCs w:val="21"/>
          <w:lang w:val="fr-CH"/>
        </w:rPr>
        <w:t>avec</w:t>
      </w:r>
      <w:r w:rsidRPr="000621D6">
        <w:rPr>
          <w:rFonts w:cstheme="minorHAnsi"/>
          <w:sz w:val="21"/>
          <w:szCs w:val="21"/>
          <w:lang w:val="fr-CH"/>
        </w:rPr>
        <w:t xml:space="preserve"> la présen</w:t>
      </w:r>
      <w:r>
        <w:rPr>
          <w:rFonts w:cstheme="minorHAnsi"/>
          <w:sz w:val="21"/>
          <w:szCs w:val="21"/>
          <w:lang w:val="fr-CH"/>
        </w:rPr>
        <w:t>c</w:t>
      </w:r>
      <w:r w:rsidRPr="000621D6">
        <w:rPr>
          <w:rFonts w:cstheme="minorHAnsi"/>
          <w:sz w:val="21"/>
          <w:szCs w:val="21"/>
          <w:lang w:val="fr-CH"/>
        </w:rPr>
        <w:t xml:space="preserve">e de responsables d'intervention, de responsables d'infrastructure, de spécialistes externes, de </w:t>
      </w:r>
      <w:r>
        <w:rPr>
          <w:rFonts w:cstheme="minorHAnsi"/>
          <w:sz w:val="21"/>
          <w:szCs w:val="21"/>
          <w:lang w:val="fr-CH"/>
        </w:rPr>
        <w:t>membres</w:t>
      </w:r>
      <w:r w:rsidRPr="000621D6">
        <w:rPr>
          <w:rFonts w:cstheme="minorHAnsi"/>
          <w:sz w:val="21"/>
          <w:szCs w:val="21"/>
          <w:lang w:val="fr-CH"/>
        </w:rPr>
        <w:t xml:space="preserve"> d'</w:t>
      </w:r>
      <w:r w:rsidRPr="000621D6">
        <w:rPr>
          <w:rFonts w:cstheme="minorHAnsi"/>
          <w:sz w:val="21"/>
          <w:szCs w:val="21"/>
          <w:lang w:val="fr-CH"/>
        </w:rPr>
        <w:t xml:space="preserve">autorités politiques, de </w:t>
      </w:r>
      <w:r>
        <w:rPr>
          <w:rFonts w:cstheme="minorHAnsi"/>
          <w:sz w:val="21"/>
          <w:szCs w:val="21"/>
          <w:lang w:val="fr-CH"/>
        </w:rPr>
        <w:t>journalistes</w:t>
      </w:r>
      <w:r w:rsidRPr="000621D6">
        <w:rPr>
          <w:rFonts w:cstheme="minorHAnsi"/>
          <w:sz w:val="21"/>
          <w:szCs w:val="21"/>
          <w:lang w:val="fr-CH"/>
        </w:rPr>
        <w:t xml:space="preserve">, etc. </w:t>
      </w:r>
      <w:r>
        <w:rPr>
          <w:rFonts w:cstheme="minorHAnsi"/>
          <w:sz w:val="21"/>
          <w:szCs w:val="21"/>
          <w:lang w:val="fr-CH"/>
        </w:rPr>
        <w:t>Ces personnes</w:t>
      </w:r>
      <w:r>
        <w:rPr>
          <w:rFonts w:cstheme="minorHAnsi"/>
          <w:sz w:val="21"/>
          <w:szCs w:val="21"/>
          <w:lang w:val="fr-CH"/>
        </w:rPr>
        <w:t xml:space="preserve"> s'adressent à l'OC pour poser des questions, donner des conseils ou participer à des rapports.</w:t>
      </w:r>
    </w:p>
    <w:p w:rsidR="00082CD7" w:rsidRPr="000621D6" w:rsidP="00082CD7">
      <w:pPr>
        <w:pStyle w:val="Text85pt"/>
        <w:shd w:val="clear" w:color="auto" w:fill="FFFFFF" w:themeFill="background1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</w:p>
    <w:p w:rsidR="00082CD7" w:rsidRPr="00283CA8" w:rsidP="00082CD7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329062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CA8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283CA8">
        <w:rPr>
          <w:rFonts w:cstheme="minorHAnsi"/>
          <w:sz w:val="21"/>
          <w:szCs w:val="21"/>
          <w:lang w:val="fr-CH"/>
        </w:rPr>
        <w:tab/>
      </w:r>
      <w:r>
        <w:rPr>
          <w:rFonts w:cstheme="minorHAnsi"/>
          <w:sz w:val="21"/>
          <w:szCs w:val="21"/>
          <w:lang w:val="fr-CH"/>
        </w:rPr>
        <w:t>Réserver des places de stationnement, éventuellement les marquer ou les jalonner</w:t>
      </w:r>
    </w:p>
    <w:p w:rsidR="00082CD7" w:rsidRPr="00283CA8" w:rsidP="00082CD7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2057852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CA8">
            <w:rPr>
              <w:rFonts w:cstheme="minorHAnsi" w:hint="eastAsia"/>
              <w:sz w:val="21"/>
              <w:szCs w:val="21"/>
              <w:lang w:val="fr-CH"/>
            </w:rPr>
            <w:t>☐</w:t>
          </w:r>
        </w:sdtContent>
      </w:sdt>
      <w:r w:rsidRPr="00283CA8">
        <w:rPr>
          <w:rFonts w:cstheme="minorHAnsi"/>
          <w:sz w:val="21"/>
          <w:szCs w:val="21"/>
          <w:lang w:val="fr-CH"/>
        </w:rPr>
        <w:tab/>
      </w:r>
      <w:r>
        <w:rPr>
          <w:rFonts w:cstheme="minorHAnsi"/>
          <w:sz w:val="21"/>
          <w:szCs w:val="21"/>
          <w:lang w:val="fr-CH"/>
        </w:rPr>
        <w:t xml:space="preserve">Jalonner </w:t>
      </w:r>
      <w:r>
        <w:rPr>
          <w:rFonts w:cstheme="minorHAnsi"/>
          <w:sz w:val="21"/>
          <w:szCs w:val="21"/>
          <w:lang w:val="fr-CH"/>
        </w:rPr>
        <w:t>l'accès au PC avec des panneaux indicateurs</w:t>
      </w:r>
    </w:p>
    <w:p w:rsidR="00082CD7" w:rsidRPr="00242066" w:rsidP="007544A1">
      <w:pPr>
        <w:pStyle w:val="Heading2"/>
        <w:rPr>
          <w:lang w:val="fr-CH"/>
        </w:rPr>
      </w:pPr>
      <w:r>
        <w:rPr>
          <w:lang w:val="fr-CH"/>
        </w:rPr>
        <w:t>Mise en place d'un contrôle d'accès</w:t>
      </w:r>
    </w:p>
    <w:p w:rsidR="007544A1" w:rsidRPr="000A2300" w:rsidP="007544A1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128603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300">
            <w:rPr>
              <w:rFonts w:ascii="Segoe UI Symbol" w:hAnsi="Segoe UI Symbol" w:cs="Segoe UI Symbol"/>
              <w:sz w:val="21"/>
              <w:szCs w:val="21"/>
              <w:lang w:val="fr-CH"/>
            </w:rPr>
            <w:t>☐</w:t>
          </w:r>
        </w:sdtContent>
      </w:sdt>
      <w:r w:rsidRPr="000A2300">
        <w:rPr>
          <w:rFonts w:cstheme="minorHAnsi"/>
          <w:sz w:val="21"/>
          <w:szCs w:val="21"/>
          <w:lang w:val="fr-CH"/>
        </w:rPr>
        <w:tab/>
        <w:t>Tenir une liste de présence, y c.</w:t>
      </w:r>
      <w:r>
        <w:rPr>
          <w:rFonts w:cstheme="minorHAnsi"/>
          <w:sz w:val="21"/>
          <w:szCs w:val="21"/>
          <w:lang w:val="fr-CH"/>
        </w:rPr>
        <w:t xml:space="preserve"> </w:t>
      </w:r>
      <w:r>
        <w:rPr>
          <w:rFonts w:cstheme="minorHAnsi"/>
          <w:sz w:val="21"/>
          <w:szCs w:val="21"/>
          <w:lang w:val="fr-CH"/>
        </w:rPr>
        <w:t>les coordonnées</w:t>
      </w:r>
    </w:p>
    <w:p w:rsidR="007544A1" w:rsidRPr="005802F0" w:rsidP="007544A1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597292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2F0">
            <w:rPr>
              <w:rFonts w:ascii="Segoe UI Symbol" w:hAnsi="Segoe UI Symbol" w:cs="Segoe UI Symbol"/>
              <w:sz w:val="21"/>
              <w:szCs w:val="21"/>
              <w:lang w:val="fr-CH"/>
            </w:rPr>
            <w:t>☐</w:t>
          </w:r>
        </w:sdtContent>
      </w:sdt>
      <w:r w:rsidRPr="005802F0">
        <w:rPr>
          <w:rFonts w:cstheme="minorHAnsi"/>
          <w:sz w:val="21"/>
          <w:szCs w:val="21"/>
          <w:lang w:val="fr-CH"/>
        </w:rPr>
        <w:tab/>
        <w:t>Préparer suffisamment de badges pour les membres de l'état-major et les externes</w:t>
      </w:r>
    </w:p>
    <w:p w:rsidR="007544A1" w:rsidRPr="005802F0" w:rsidP="004471D6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1251041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2F0">
            <w:rPr>
              <w:rFonts w:ascii="Segoe UI Symbol" w:hAnsi="Segoe UI Symbol" w:cs="Segoe UI Symbol"/>
              <w:sz w:val="21"/>
              <w:szCs w:val="21"/>
              <w:lang w:val="fr-CH"/>
            </w:rPr>
            <w:t>☐</w:t>
          </w:r>
        </w:sdtContent>
      </w:sdt>
      <w:r w:rsidRPr="005802F0">
        <w:rPr>
          <w:rFonts w:cstheme="minorHAnsi"/>
          <w:sz w:val="21"/>
          <w:szCs w:val="21"/>
          <w:lang w:val="fr-CH"/>
        </w:rPr>
        <w:tab/>
        <w:t>Adapter la température des locaux</w:t>
      </w:r>
      <w:r w:rsidRPr="005802F0">
        <w:rPr>
          <w:rFonts w:cstheme="minorHAnsi"/>
          <w:sz w:val="21"/>
          <w:szCs w:val="21"/>
          <w:lang w:val="fr-CH"/>
        </w:rPr>
        <w:t xml:space="preserve"> en fonction des besoins (</w:t>
      </w:r>
      <w:r>
        <w:rPr>
          <w:rFonts w:cstheme="minorHAnsi"/>
          <w:sz w:val="21"/>
          <w:szCs w:val="21"/>
          <w:lang w:val="fr-CH"/>
        </w:rPr>
        <w:t>chauffer, climatiser, etc.</w:t>
      </w:r>
      <w:r w:rsidRPr="005802F0">
        <w:rPr>
          <w:rFonts w:cstheme="minorHAnsi"/>
          <w:sz w:val="21"/>
          <w:szCs w:val="21"/>
          <w:lang w:val="fr-CH"/>
        </w:rPr>
        <w:t>)</w:t>
      </w:r>
    </w:p>
    <w:p w:rsidR="00214D4C" w:rsidRPr="005802F0" w:rsidP="004471D6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1713999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2F0">
            <w:rPr>
              <w:rFonts w:ascii="MS Gothic" w:eastAsia="MS Gothic" w:hAnsi="MS Gothic" w:cstheme="minorHAnsi" w:hint="eastAsia"/>
              <w:sz w:val="21"/>
              <w:szCs w:val="21"/>
              <w:lang w:val="fr-CH"/>
            </w:rPr>
            <w:t>☐</w:t>
          </w:r>
        </w:sdtContent>
      </w:sdt>
      <w:r w:rsidRPr="005802F0">
        <w:rPr>
          <w:rFonts w:cstheme="minorHAnsi"/>
          <w:sz w:val="21"/>
          <w:szCs w:val="21"/>
          <w:lang w:val="fr-CH"/>
        </w:rPr>
        <w:tab/>
        <w:t xml:space="preserve">Annoter les salles </w:t>
      </w:r>
      <w:r>
        <w:rPr>
          <w:rFonts w:cstheme="minorHAnsi"/>
          <w:sz w:val="21"/>
          <w:szCs w:val="21"/>
          <w:lang w:val="fr-CH"/>
        </w:rPr>
        <w:t>d'après</w:t>
      </w:r>
      <w:r w:rsidRPr="005802F0">
        <w:rPr>
          <w:rFonts w:cstheme="minorHAnsi"/>
          <w:sz w:val="21"/>
          <w:szCs w:val="21"/>
          <w:lang w:val="fr-CH"/>
        </w:rPr>
        <w:t xml:space="preserve"> leur fonction</w:t>
      </w:r>
    </w:p>
    <w:p w:rsidR="007544A1" w:rsidRPr="005802F0" w:rsidP="007544A1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145866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2F0">
            <w:rPr>
              <w:rFonts w:ascii="Segoe UI Symbol" w:hAnsi="Segoe UI Symbol" w:cs="Segoe UI Symbol"/>
              <w:sz w:val="21"/>
              <w:szCs w:val="21"/>
              <w:lang w:val="fr-CH"/>
            </w:rPr>
            <w:t>☐</w:t>
          </w:r>
        </w:sdtContent>
      </w:sdt>
      <w:r w:rsidRPr="005802F0">
        <w:rPr>
          <w:rFonts w:cstheme="minorHAnsi"/>
          <w:sz w:val="21"/>
          <w:szCs w:val="21"/>
          <w:lang w:val="fr-CH"/>
        </w:rPr>
        <w:tab/>
        <w:t>Annoter les places de travail attribuées</w:t>
      </w:r>
    </w:p>
    <w:p w:rsidR="007544A1" w:rsidRPr="005802F0" w:rsidP="007544A1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459955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2F0">
            <w:rPr>
              <w:rFonts w:ascii="Segoe UI Symbol" w:hAnsi="Segoe UI Symbol" w:cs="Segoe UI Symbol"/>
              <w:sz w:val="21"/>
              <w:szCs w:val="21"/>
              <w:lang w:val="fr-CH"/>
            </w:rPr>
            <w:t>☐</w:t>
          </w:r>
        </w:sdtContent>
      </w:sdt>
      <w:r w:rsidRPr="005802F0">
        <w:rPr>
          <w:rFonts w:cstheme="minorHAnsi"/>
          <w:sz w:val="21"/>
          <w:szCs w:val="21"/>
          <w:lang w:val="fr-CH"/>
        </w:rPr>
        <w:tab/>
        <w:t>Mettre à disposition des boissons</w:t>
      </w:r>
    </w:p>
    <w:p w:rsidR="0049716D" w:rsidRPr="005802F0" w:rsidP="007544A1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1059942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2F0">
            <w:rPr>
              <w:rFonts w:ascii="Segoe UI Symbol" w:hAnsi="Segoe UI Symbol" w:cs="Segoe UI Symbol"/>
              <w:sz w:val="21"/>
              <w:szCs w:val="21"/>
              <w:lang w:val="fr-CH"/>
            </w:rPr>
            <w:t>☐</w:t>
          </w:r>
        </w:sdtContent>
      </w:sdt>
      <w:r w:rsidRPr="005802F0">
        <w:rPr>
          <w:rFonts w:cstheme="minorHAnsi"/>
          <w:sz w:val="21"/>
          <w:szCs w:val="21"/>
          <w:lang w:val="fr-CH"/>
        </w:rPr>
        <w:tab/>
        <w:t>Organiser des collations</w:t>
      </w:r>
    </w:p>
    <w:p w:rsidR="007544A1" w:rsidRPr="005802F0" w:rsidP="007544A1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200472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2F0">
            <w:rPr>
              <w:rFonts w:ascii="Segoe UI Symbol" w:hAnsi="Segoe UI Symbol" w:cs="Segoe UI Symbol"/>
              <w:sz w:val="21"/>
              <w:szCs w:val="21"/>
              <w:lang w:val="fr-CH"/>
            </w:rPr>
            <w:t>☐</w:t>
          </w:r>
        </w:sdtContent>
      </w:sdt>
      <w:r w:rsidRPr="005802F0">
        <w:rPr>
          <w:rFonts w:cstheme="minorHAnsi"/>
          <w:sz w:val="21"/>
          <w:szCs w:val="21"/>
          <w:lang w:val="fr-CH"/>
        </w:rPr>
        <w:tab/>
        <w:t xml:space="preserve">Se procurer le matériel manquant, le cas </w:t>
      </w:r>
      <w:r w:rsidRPr="005802F0">
        <w:rPr>
          <w:rFonts w:cstheme="minorHAnsi"/>
          <w:sz w:val="21"/>
          <w:szCs w:val="21"/>
          <w:lang w:val="fr-CH"/>
        </w:rPr>
        <w:t>échéant</w:t>
      </w:r>
    </w:p>
    <w:p w:rsidR="007544A1" w:rsidRPr="00180902" w:rsidP="007544A1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  <w:lang w:val="fr-CH"/>
        </w:rPr>
      </w:pPr>
      <w:sdt>
        <w:sdtPr>
          <w:rPr>
            <w:rFonts w:cstheme="minorHAnsi"/>
            <w:sz w:val="21"/>
            <w:szCs w:val="21"/>
            <w:lang w:val="fr-CH"/>
          </w:rPr>
          <w:id w:val="-433901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0902">
            <w:rPr>
              <w:rFonts w:ascii="Segoe UI Symbol" w:hAnsi="Segoe UI Symbol" w:cs="Segoe UI Symbol"/>
              <w:sz w:val="21"/>
              <w:szCs w:val="21"/>
              <w:lang w:val="fr-CH"/>
            </w:rPr>
            <w:t>☐</w:t>
          </w:r>
        </w:sdtContent>
      </w:sdt>
      <w:r w:rsidRPr="00180902">
        <w:rPr>
          <w:rFonts w:cstheme="minorHAnsi"/>
          <w:sz w:val="21"/>
          <w:szCs w:val="21"/>
          <w:lang w:val="fr-CH"/>
        </w:rPr>
        <w:tab/>
        <w:t xml:space="preserve">Entreprendre les premières démarches </w:t>
      </w:r>
      <w:r>
        <w:rPr>
          <w:rFonts w:cstheme="minorHAnsi"/>
          <w:sz w:val="21"/>
          <w:szCs w:val="21"/>
          <w:lang w:val="fr-CH"/>
        </w:rPr>
        <w:t>organisationnelles en vue des</w:t>
      </w:r>
      <w:r w:rsidRPr="00180902">
        <w:rPr>
          <w:rFonts w:cstheme="minorHAnsi"/>
          <w:sz w:val="21"/>
          <w:szCs w:val="21"/>
          <w:lang w:val="fr-CH"/>
        </w:rPr>
        <w:t xml:space="preserve"> repas principaux</w:t>
      </w:r>
    </w:p>
    <w:p w:rsidR="007544A1" w:rsidRPr="00242066" w:rsidP="004471D6">
      <w:pPr>
        <w:pStyle w:val="H1"/>
        <w:rPr>
          <w:lang w:val="fr-CH"/>
        </w:rPr>
      </w:pPr>
      <w:r w:rsidRPr="00242066">
        <w:rPr>
          <w:lang w:val="fr-CH"/>
        </w:rPr>
        <w:t>Au terme de la phase d'organisation</w:t>
      </w:r>
    </w:p>
    <w:p w:rsidR="004471D6" w:rsidRPr="008A55C0" w:rsidP="004471D6">
      <w:pPr>
        <w:spacing w:after="120" w:line="215" w:lineRule="atLeast"/>
        <w:rPr>
          <w:lang w:val="fr-CH"/>
        </w:rPr>
      </w:pPr>
      <w:sdt>
        <w:sdtPr>
          <w:rPr>
            <w:lang w:val="fr-CH"/>
          </w:rPr>
          <w:id w:val="-2034184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55C0">
            <w:rPr>
              <w:rFonts w:ascii="Segoe UI Symbol" w:hAnsi="Segoe UI Symbol" w:cs="Segoe UI Symbol"/>
              <w:lang w:val="fr-CH"/>
            </w:rPr>
            <w:t>☐</w:t>
          </w:r>
        </w:sdtContent>
      </w:sdt>
      <w:r w:rsidRPr="008A55C0">
        <w:rPr>
          <w:lang w:val="fr-CH"/>
        </w:rPr>
        <w:tab/>
        <w:t>Annoncer la capacité d'engagement de l'OC</w:t>
      </w:r>
    </w:p>
    <w:p w:rsidR="004471D6" w:rsidRPr="008A55C0" w:rsidP="004471D6">
      <w:pPr>
        <w:spacing w:after="120" w:line="215" w:lineRule="atLeast"/>
        <w:rPr>
          <w:lang w:val="fr-CH"/>
        </w:rPr>
      </w:pPr>
      <w:r w:rsidRPr="008A55C0">
        <w:rPr>
          <w:lang w:val="fr-CH"/>
        </w:rPr>
        <w:tab/>
        <w:t>par l'intermédiaire de l'appareil POLYCOM n</w:t>
      </w:r>
      <w:r w:rsidRPr="008A55C0">
        <w:rPr>
          <w:vertAlign w:val="superscript"/>
          <w:lang w:val="fr-CH"/>
        </w:rPr>
        <w:t>o</w:t>
      </w:r>
      <w:r w:rsidRPr="008A55C0">
        <w:rPr>
          <w:lang w:val="fr-CH"/>
        </w:rPr>
        <w:t xml:space="preserve"> 1</w:t>
      </w:r>
    </w:p>
    <w:p w:rsidR="004471D6" w:rsidRPr="008A55C0" w:rsidP="004471D6">
      <w:pPr>
        <w:pStyle w:val="Text85pt"/>
        <w:tabs>
          <w:tab w:val="left" w:pos="284"/>
        </w:tabs>
        <w:spacing w:after="120"/>
        <w:ind w:left="284"/>
        <w:rPr>
          <w:rFonts w:cstheme="minorHAnsi"/>
          <w:sz w:val="21"/>
          <w:szCs w:val="21"/>
          <w:lang w:val="fr-CH"/>
        </w:rPr>
      </w:pPr>
      <w:r w:rsidRPr="008A55C0">
        <w:rPr>
          <w:rFonts w:ascii="MS Gothic" w:eastAsia="MS Gothic" w:hAnsi="MS Gothic" w:cstheme="minorHAnsi"/>
          <w:sz w:val="21"/>
          <w:szCs w:val="21"/>
          <w:lang w:val="fr-CH"/>
        </w:rPr>
        <w:tab/>
      </w:r>
      <w:sdt>
        <w:sdtPr>
          <w:rPr>
            <w:rFonts w:ascii="MS Gothic" w:eastAsia="MS Gothic" w:hAnsi="MS Gothic" w:cstheme="minorHAnsi"/>
            <w:sz w:val="21"/>
            <w:szCs w:val="21"/>
            <w:lang w:val="fr-CH"/>
          </w:rPr>
          <w:id w:val="-1788726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55C0">
            <w:rPr>
              <w:rFonts w:ascii="MS Gothic" w:eastAsia="MS Gothic" w:hAnsi="MS Gothic" w:cstheme="minorHAnsi" w:hint="eastAsia"/>
              <w:sz w:val="21"/>
              <w:szCs w:val="21"/>
              <w:lang w:val="fr-CH"/>
            </w:rPr>
            <w:t>☐</w:t>
          </w:r>
        </w:sdtContent>
      </w:sdt>
      <w:r w:rsidRPr="008A55C0">
        <w:rPr>
          <w:rFonts w:ascii="MS Gothic" w:eastAsia="MS Gothic" w:hAnsi="MS Gothic" w:cstheme="minorHAnsi"/>
          <w:sz w:val="21"/>
          <w:szCs w:val="21"/>
          <w:lang w:val="fr-CH"/>
        </w:rPr>
        <w:t xml:space="preserve"> </w:t>
      </w:r>
      <w:r w:rsidRPr="008A55C0">
        <w:rPr>
          <w:rFonts w:cstheme="minorHAnsi"/>
          <w:sz w:val="21"/>
          <w:szCs w:val="21"/>
          <w:lang w:val="fr-CH"/>
        </w:rPr>
        <w:t>à l'OCAA</w:t>
      </w:r>
    </w:p>
    <w:p w:rsidR="004471D6" w:rsidRPr="008A55C0" w:rsidP="004471D6">
      <w:pPr>
        <w:pStyle w:val="Text85pt"/>
        <w:tabs>
          <w:tab w:val="left" w:pos="284"/>
        </w:tabs>
        <w:spacing w:after="120"/>
        <w:ind w:left="284"/>
        <w:rPr>
          <w:rFonts w:cstheme="minorHAnsi"/>
          <w:sz w:val="21"/>
          <w:szCs w:val="21"/>
          <w:lang w:val="fr-CH"/>
        </w:rPr>
      </w:pPr>
      <w:r w:rsidRPr="008A55C0">
        <w:rPr>
          <w:rFonts w:ascii="MS Gothic" w:eastAsia="MS Gothic" w:hAnsi="MS Gothic" w:cstheme="minorHAnsi"/>
          <w:sz w:val="21"/>
          <w:szCs w:val="21"/>
          <w:lang w:val="fr-CH"/>
        </w:rPr>
        <w:tab/>
      </w:r>
      <w:sdt>
        <w:sdtPr>
          <w:rPr>
            <w:rFonts w:ascii="MS Gothic" w:eastAsia="MS Gothic" w:hAnsi="MS Gothic" w:cstheme="minorHAnsi"/>
            <w:sz w:val="21"/>
            <w:szCs w:val="21"/>
            <w:lang w:val="fr-CH"/>
          </w:rPr>
          <w:id w:val="-200550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55C0">
            <w:rPr>
              <w:rFonts w:ascii="MS Gothic" w:eastAsia="MS Gothic" w:hAnsi="MS Gothic" w:cstheme="minorHAnsi" w:hint="eastAsia"/>
              <w:sz w:val="21"/>
              <w:szCs w:val="21"/>
              <w:lang w:val="fr-CH"/>
            </w:rPr>
            <w:t>☐</w:t>
          </w:r>
        </w:sdtContent>
      </w:sdt>
      <w:r w:rsidRPr="008A55C0">
        <w:rPr>
          <w:rFonts w:ascii="MS Gothic" w:eastAsia="MS Gothic" w:hAnsi="MS Gothic" w:cstheme="minorHAnsi"/>
          <w:sz w:val="21"/>
          <w:szCs w:val="21"/>
          <w:lang w:val="fr-CH"/>
        </w:rPr>
        <w:t xml:space="preserve"> </w:t>
      </w:r>
      <w:r w:rsidRPr="008A55C0">
        <w:rPr>
          <w:rFonts w:cstheme="minorHAnsi"/>
          <w:sz w:val="21"/>
          <w:szCs w:val="21"/>
          <w:lang w:val="fr-CH"/>
        </w:rPr>
        <w:t>aux organes</w:t>
      </w:r>
      <w:r w:rsidRPr="008A55C0">
        <w:rPr>
          <w:rFonts w:cstheme="minorHAnsi"/>
          <w:sz w:val="21"/>
          <w:szCs w:val="21"/>
          <w:lang w:val="fr-CH"/>
        </w:rPr>
        <w:t xml:space="preserve"> de conduite voisins (OCRég / OCCne)</w:t>
      </w:r>
    </w:p>
    <w:p w:rsidR="004471D6" w:rsidRPr="008A55C0" w:rsidP="004471D6">
      <w:pPr>
        <w:pStyle w:val="Text85pt"/>
        <w:tabs>
          <w:tab w:val="left" w:pos="284"/>
        </w:tabs>
        <w:spacing w:after="120"/>
        <w:ind w:left="284"/>
        <w:rPr>
          <w:rFonts w:cstheme="minorHAnsi"/>
          <w:sz w:val="21"/>
          <w:szCs w:val="21"/>
          <w:lang w:val="fr-CH"/>
        </w:rPr>
      </w:pPr>
      <w:r w:rsidRPr="008A55C0">
        <w:rPr>
          <w:rFonts w:ascii="MS Gothic" w:eastAsia="MS Gothic" w:hAnsi="MS Gothic" w:cstheme="minorHAnsi"/>
          <w:sz w:val="21"/>
          <w:szCs w:val="21"/>
          <w:lang w:val="fr-CH"/>
        </w:rPr>
        <w:tab/>
      </w:r>
      <w:sdt>
        <w:sdtPr>
          <w:rPr>
            <w:rFonts w:ascii="MS Gothic" w:eastAsia="MS Gothic" w:hAnsi="MS Gothic" w:cstheme="minorHAnsi"/>
            <w:sz w:val="21"/>
            <w:szCs w:val="21"/>
            <w:lang w:val="fr-CH"/>
          </w:rPr>
          <w:id w:val="-126553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55C0">
            <w:rPr>
              <w:rFonts w:ascii="MS Gothic" w:eastAsia="MS Gothic" w:hAnsi="MS Gothic" w:cstheme="minorHAnsi" w:hint="eastAsia"/>
              <w:sz w:val="21"/>
              <w:szCs w:val="21"/>
              <w:lang w:val="fr-CH"/>
            </w:rPr>
            <w:t>☐</w:t>
          </w:r>
        </w:sdtContent>
      </w:sdt>
      <w:r w:rsidRPr="008A55C0">
        <w:rPr>
          <w:rFonts w:ascii="MS Gothic" w:eastAsia="MS Gothic" w:hAnsi="MS Gothic" w:cstheme="minorHAnsi"/>
          <w:sz w:val="21"/>
          <w:szCs w:val="21"/>
          <w:lang w:val="fr-CH"/>
        </w:rPr>
        <w:t xml:space="preserve"> </w:t>
      </w:r>
      <w:r w:rsidRPr="006600E9">
        <w:rPr>
          <w:rFonts w:cstheme="minorHAnsi"/>
          <w:sz w:val="21"/>
          <w:szCs w:val="21"/>
          <w:lang w:val="fr-CH"/>
        </w:rPr>
        <w:t xml:space="preserve">au commandant de </w:t>
      </w:r>
      <w:r>
        <w:rPr>
          <w:rFonts w:cstheme="minorHAnsi"/>
          <w:sz w:val="21"/>
          <w:szCs w:val="21"/>
          <w:lang w:val="fr-CH"/>
        </w:rPr>
        <w:t>l'OPC compétente pour</w:t>
      </w:r>
      <w:r w:rsidRPr="006600E9">
        <w:rPr>
          <w:rFonts w:cstheme="minorHAnsi"/>
          <w:sz w:val="21"/>
          <w:szCs w:val="21"/>
          <w:lang w:val="fr-CH"/>
        </w:rPr>
        <w:t xml:space="preserve"> la région</w:t>
      </w:r>
    </w:p>
    <w:p w:rsidR="004471D6" w:rsidRPr="008A55C0" w:rsidP="004471D6">
      <w:pPr>
        <w:spacing w:before="240" w:after="120" w:line="215" w:lineRule="atLeast"/>
        <w:rPr>
          <w:lang w:val="fr-CH"/>
        </w:rPr>
      </w:pPr>
      <w:r w:rsidRPr="008A55C0">
        <w:rPr>
          <w:lang w:val="fr-CH"/>
        </w:rPr>
        <w:tab/>
        <w:t>par l'intermédiaire de l'appareil POLYCOM n</w:t>
      </w:r>
      <w:r w:rsidRPr="008A55C0">
        <w:rPr>
          <w:vertAlign w:val="superscript"/>
          <w:lang w:val="fr-CH"/>
        </w:rPr>
        <w:t>o</w:t>
      </w:r>
      <w:r w:rsidRPr="008A55C0">
        <w:rPr>
          <w:lang w:val="fr-CH"/>
        </w:rPr>
        <w:t xml:space="preserve"> 3</w:t>
      </w:r>
    </w:p>
    <w:p w:rsidR="004471D6" w:rsidRPr="008A55C0" w:rsidP="004471D6">
      <w:pPr>
        <w:pStyle w:val="Text85pt"/>
        <w:tabs>
          <w:tab w:val="left" w:pos="284"/>
        </w:tabs>
        <w:spacing w:after="120"/>
        <w:ind w:left="284"/>
        <w:rPr>
          <w:rFonts w:cstheme="minorHAnsi"/>
          <w:sz w:val="21"/>
          <w:szCs w:val="21"/>
          <w:lang w:val="fr-CH"/>
        </w:rPr>
      </w:pPr>
      <w:r w:rsidRPr="008A55C0">
        <w:rPr>
          <w:rFonts w:ascii="MS Gothic" w:eastAsia="MS Gothic" w:hAnsi="MS Gothic" w:cstheme="minorHAnsi"/>
          <w:sz w:val="21"/>
          <w:szCs w:val="21"/>
          <w:lang w:val="fr-CH"/>
        </w:rPr>
        <w:tab/>
      </w:r>
      <w:sdt>
        <w:sdtPr>
          <w:rPr>
            <w:rFonts w:ascii="MS Gothic" w:eastAsia="MS Gothic" w:hAnsi="MS Gothic" w:cstheme="minorHAnsi"/>
            <w:sz w:val="21"/>
            <w:szCs w:val="21"/>
            <w:lang w:val="fr-CH"/>
          </w:rPr>
          <w:id w:val="-512382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55C0">
            <w:rPr>
              <w:rFonts w:ascii="MS Gothic" w:eastAsia="MS Gothic" w:hAnsi="MS Gothic" w:cstheme="minorHAnsi" w:hint="eastAsia"/>
              <w:sz w:val="21"/>
              <w:szCs w:val="21"/>
              <w:lang w:val="fr-CH"/>
            </w:rPr>
            <w:t>☐</w:t>
          </w:r>
        </w:sdtContent>
      </w:sdt>
      <w:r w:rsidRPr="008A55C0">
        <w:rPr>
          <w:rFonts w:ascii="MS Gothic" w:eastAsia="MS Gothic" w:hAnsi="MS Gothic" w:cstheme="minorHAnsi"/>
          <w:sz w:val="21"/>
          <w:szCs w:val="21"/>
          <w:lang w:val="fr-CH"/>
        </w:rPr>
        <w:t xml:space="preserve"> </w:t>
      </w:r>
      <w:r w:rsidRPr="008A55C0">
        <w:rPr>
          <w:rFonts w:cstheme="minorHAnsi"/>
          <w:sz w:val="21"/>
          <w:szCs w:val="21"/>
          <w:lang w:val="fr-CH"/>
        </w:rPr>
        <w:t>à la CER (</w:t>
      </w:r>
      <w:r>
        <w:rPr>
          <w:rFonts w:cstheme="minorHAnsi"/>
          <w:color w:val="FF0000"/>
          <w:sz w:val="21"/>
          <w:szCs w:val="21"/>
          <w:lang w:val="fr-CH"/>
        </w:rPr>
        <w:t>nom usuel</w:t>
      </w:r>
      <w:r w:rsidRPr="008A55C0">
        <w:rPr>
          <w:rFonts w:cstheme="minorHAnsi"/>
          <w:color w:val="FF0000"/>
          <w:sz w:val="21"/>
          <w:szCs w:val="21"/>
          <w:lang w:val="fr-CH"/>
        </w:rPr>
        <w:t xml:space="preserve"> </w:t>
      </w:r>
      <w:r>
        <w:rPr>
          <w:rFonts w:cstheme="minorHAnsi"/>
          <w:color w:val="FF0000"/>
          <w:sz w:val="21"/>
          <w:szCs w:val="21"/>
          <w:lang w:val="fr-CH"/>
        </w:rPr>
        <w:t>«</w:t>
      </w:r>
      <w:r w:rsidRPr="008A55C0">
        <w:rPr>
          <w:rFonts w:cstheme="minorHAnsi"/>
          <w:color w:val="FF0000"/>
          <w:sz w:val="21"/>
          <w:szCs w:val="21"/>
          <w:lang w:val="fr-CH"/>
        </w:rPr>
        <w:t>Berna Bienne</w:t>
      </w:r>
      <w:r>
        <w:rPr>
          <w:rFonts w:cstheme="minorHAnsi"/>
          <w:color w:val="FF0000"/>
          <w:sz w:val="21"/>
          <w:szCs w:val="21"/>
          <w:lang w:val="fr-CH"/>
        </w:rPr>
        <w:t>»</w:t>
      </w:r>
      <w:bookmarkStart w:id="0" w:name="_GoBack"/>
      <w:bookmarkEnd w:id="0"/>
      <w:r w:rsidRPr="008A55C0">
        <w:rPr>
          <w:rFonts w:cstheme="minorHAnsi"/>
          <w:sz w:val="21"/>
          <w:szCs w:val="21"/>
          <w:lang w:val="fr-CH"/>
        </w:rPr>
        <w:t>)</w:t>
      </w:r>
    </w:p>
    <w:p w:rsidR="004471D6" w:rsidRPr="008A55C0" w:rsidP="004471D6">
      <w:pPr>
        <w:pStyle w:val="Text85pt"/>
        <w:tabs>
          <w:tab w:val="left" w:pos="284"/>
        </w:tabs>
        <w:spacing w:after="120"/>
        <w:ind w:left="284"/>
        <w:rPr>
          <w:rFonts w:cstheme="minorHAnsi"/>
          <w:sz w:val="21"/>
          <w:szCs w:val="21"/>
          <w:lang w:val="fr-CH"/>
        </w:rPr>
      </w:pPr>
      <w:r w:rsidRPr="008A55C0">
        <w:rPr>
          <w:rFonts w:ascii="MS Gothic" w:eastAsia="MS Gothic" w:hAnsi="MS Gothic" w:cstheme="minorHAnsi"/>
          <w:sz w:val="21"/>
          <w:szCs w:val="21"/>
          <w:lang w:val="fr-CH"/>
        </w:rPr>
        <w:tab/>
      </w:r>
      <w:sdt>
        <w:sdtPr>
          <w:rPr>
            <w:rFonts w:ascii="MS Gothic" w:eastAsia="MS Gothic" w:hAnsi="MS Gothic" w:cstheme="minorHAnsi"/>
            <w:sz w:val="21"/>
            <w:szCs w:val="21"/>
            <w:lang w:val="fr-CH"/>
          </w:rPr>
          <w:id w:val="-1270240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55C0">
            <w:rPr>
              <w:rFonts w:ascii="MS Gothic" w:eastAsia="MS Gothic" w:hAnsi="MS Gothic" w:cstheme="minorHAnsi" w:hint="eastAsia"/>
              <w:sz w:val="21"/>
              <w:szCs w:val="21"/>
              <w:lang w:val="fr-CH"/>
            </w:rPr>
            <w:t>☐</w:t>
          </w:r>
        </w:sdtContent>
      </w:sdt>
      <w:r w:rsidRPr="008A55C0">
        <w:rPr>
          <w:rFonts w:ascii="MS Gothic" w:eastAsia="MS Gothic" w:hAnsi="MS Gothic" w:cstheme="minorHAnsi"/>
          <w:sz w:val="21"/>
          <w:szCs w:val="21"/>
          <w:lang w:val="fr-CH"/>
        </w:rPr>
        <w:t xml:space="preserve"> </w:t>
      </w:r>
      <w:r w:rsidRPr="008B3D72">
        <w:rPr>
          <w:rFonts w:cstheme="minorHAnsi"/>
          <w:sz w:val="21"/>
          <w:szCs w:val="21"/>
          <w:lang w:val="fr-CH"/>
        </w:rPr>
        <w:t xml:space="preserve">au </w:t>
      </w:r>
      <w:r w:rsidRPr="008B3D72">
        <w:rPr>
          <w:rFonts w:cstheme="minorHAnsi"/>
          <w:sz w:val="21"/>
          <w:szCs w:val="21"/>
          <w:lang w:val="fr-CH"/>
        </w:rPr>
        <w:t xml:space="preserve">coordinateur </w:t>
      </w:r>
      <w:r>
        <w:rPr>
          <w:rFonts w:cstheme="minorHAnsi"/>
          <w:sz w:val="21"/>
          <w:szCs w:val="21"/>
          <w:lang w:val="fr-CH"/>
        </w:rPr>
        <w:t>«</w:t>
      </w:r>
      <w:r w:rsidRPr="008B3D72">
        <w:rPr>
          <w:rFonts w:cstheme="minorHAnsi"/>
          <w:sz w:val="21"/>
          <w:szCs w:val="21"/>
          <w:lang w:val="fr-CH"/>
        </w:rPr>
        <w:t>front</w:t>
      </w:r>
      <w:r>
        <w:rPr>
          <w:rFonts w:cstheme="minorHAnsi"/>
          <w:sz w:val="21"/>
          <w:szCs w:val="21"/>
          <w:lang w:val="fr-CH"/>
        </w:rPr>
        <w:t xml:space="preserve">» </w:t>
      </w:r>
      <w:r>
        <w:rPr>
          <w:rFonts w:cstheme="minorHAnsi"/>
          <w:sz w:val="21"/>
          <w:szCs w:val="21"/>
          <w:lang w:val="fr-CH"/>
        </w:rPr>
        <w:t>ou aux chefs d'intervention des services du feu</w:t>
      </w:r>
    </w:p>
    <w:p w:rsidR="004471D6" w:rsidRPr="00EB6451" w:rsidP="004471D6">
      <w:pPr>
        <w:spacing w:before="240" w:after="120" w:line="215" w:lineRule="atLeast"/>
        <w:ind w:left="284"/>
        <w:rPr>
          <w:lang w:val="fr-CH"/>
        </w:rPr>
      </w:pPr>
      <w:r w:rsidRPr="008A55C0">
        <w:rPr>
          <w:lang w:val="fr-CH"/>
        </w:rPr>
        <w:tab/>
      </w:r>
      <w:r w:rsidRPr="00EB6451">
        <w:rPr>
          <w:lang w:val="fr-CH"/>
        </w:rPr>
        <w:t>Remarque:</w:t>
      </w:r>
    </w:p>
    <w:p w:rsidR="004471D6" w:rsidRPr="00EB6451" w:rsidP="00623542">
      <w:pPr>
        <w:spacing w:before="240" w:after="120" w:line="215" w:lineRule="atLeast"/>
        <w:ind w:left="709"/>
        <w:rPr>
          <w:lang w:val="fr-CH"/>
        </w:rPr>
      </w:pPr>
      <w:r w:rsidRPr="0025567B">
        <w:rPr>
          <w:rFonts w:cstheme="minorHAnsi"/>
          <w:szCs w:val="21"/>
          <w:lang w:val="fr-CH"/>
        </w:rPr>
        <w:t>Si l'OCAA n'est pas encore joignable par POLYCO</w:t>
      </w:r>
      <w:r>
        <w:rPr>
          <w:rFonts w:cstheme="minorHAnsi"/>
          <w:szCs w:val="21"/>
          <w:lang w:val="fr-CH"/>
        </w:rPr>
        <w:t>M, la préfecture doit être avertie par téléphone au 03x </w:t>
      </w:r>
      <w:r w:rsidRPr="0025567B">
        <w:rPr>
          <w:rFonts w:cstheme="minorHAnsi"/>
          <w:szCs w:val="21"/>
          <w:lang w:val="fr-CH"/>
        </w:rPr>
        <w:t>xxx</w:t>
      </w:r>
      <w:r>
        <w:rPr>
          <w:rFonts w:cstheme="minorHAnsi"/>
          <w:szCs w:val="21"/>
          <w:lang w:val="fr-CH"/>
        </w:rPr>
        <w:t> xx </w:t>
      </w:r>
      <w:r w:rsidRPr="0025567B">
        <w:rPr>
          <w:rFonts w:cstheme="minorHAnsi"/>
          <w:szCs w:val="21"/>
          <w:lang w:val="fr-CH"/>
        </w:rPr>
        <w:t>xx.</w:t>
      </w:r>
    </w:p>
    <w:p w:rsidR="00053FB0" w:rsidRPr="009E2125" w:rsidP="00053FB0">
      <w:pPr>
        <w:spacing w:before="240" w:after="120" w:line="215" w:lineRule="atLeast"/>
        <w:rPr>
          <w:lang w:val="fr-CH"/>
        </w:rPr>
      </w:pPr>
      <w:r w:rsidRPr="00EB6451">
        <w:rPr>
          <w:lang w:val="fr-CH"/>
        </w:rPr>
        <w:tab/>
      </w:r>
      <w:r w:rsidRPr="009E2125">
        <w:rPr>
          <w:lang w:val="fr-CH"/>
        </w:rPr>
        <w:t>par téléphone, courriel ou fax</w:t>
      </w:r>
    </w:p>
    <w:p w:rsidR="00053FB0" w:rsidRPr="00355E55" w:rsidP="00053FB0">
      <w:pPr>
        <w:pStyle w:val="Text85pt"/>
        <w:tabs>
          <w:tab w:val="left" w:pos="284"/>
        </w:tabs>
        <w:spacing w:after="120"/>
        <w:ind w:left="284"/>
        <w:rPr>
          <w:rFonts w:cstheme="minorHAnsi"/>
          <w:sz w:val="21"/>
          <w:szCs w:val="21"/>
          <w:lang w:val="fr-CH"/>
        </w:rPr>
      </w:pPr>
      <w:r w:rsidRPr="009E2125">
        <w:rPr>
          <w:rFonts w:ascii="MS Gothic" w:eastAsia="MS Gothic" w:hAnsi="MS Gothic" w:cstheme="minorHAnsi"/>
          <w:sz w:val="21"/>
          <w:szCs w:val="21"/>
          <w:lang w:val="fr-CH"/>
        </w:rPr>
        <w:tab/>
      </w:r>
      <w:sdt>
        <w:sdtPr>
          <w:rPr>
            <w:rFonts w:ascii="MS Gothic" w:eastAsia="MS Gothic" w:hAnsi="MS Gothic" w:cstheme="minorHAnsi"/>
            <w:sz w:val="21"/>
            <w:szCs w:val="21"/>
            <w:lang w:val="fr-CH"/>
          </w:rPr>
          <w:id w:val="-1425953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5E55">
            <w:rPr>
              <w:rFonts w:ascii="MS Gothic" w:eastAsia="MS Gothic" w:hAnsi="MS Gothic" w:cstheme="minorHAnsi" w:hint="eastAsia"/>
              <w:sz w:val="21"/>
              <w:szCs w:val="21"/>
              <w:lang w:val="fr-CH"/>
            </w:rPr>
            <w:t>☐</w:t>
          </w:r>
        </w:sdtContent>
      </w:sdt>
      <w:r w:rsidRPr="00355E55">
        <w:rPr>
          <w:rFonts w:ascii="MS Gothic" w:eastAsia="MS Gothic" w:hAnsi="MS Gothic" w:cstheme="minorHAnsi"/>
          <w:sz w:val="21"/>
          <w:szCs w:val="21"/>
          <w:lang w:val="fr-CH"/>
        </w:rPr>
        <w:t xml:space="preserve"> </w:t>
      </w:r>
      <w:r w:rsidRPr="00355E55">
        <w:rPr>
          <w:rFonts w:cstheme="minorHAnsi"/>
          <w:sz w:val="21"/>
          <w:szCs w:val="21"/>
          <w:lang w:val="fr-CH"/>
        </w:rPr>
        <w:t xml:space="preserve">aux communes affiliées (administration ou </w:t>
      </w:r>
      <w:r>
        <w:rPr>
          <w:rFonts w:cstheme="minorHAnsi"/>
          <w:sz w:val="21"/>
          <w:szCs w:val="21"/>
          <w:lang w:val="fr-CH"/>
        </w:rPr>
        <w:t>maire</w:t>
      </w:r>
      <w:r w:rsidRPr="00355E55">
        <w:rPr>
          <w:rFonts w:cstheme="minorHAnsi"/>
          <w:sz w:val="21"/>
          <w:szCs w:val="21"/>
          <w:lang w:val="fr-CH"/>
        </w:rPr>
        <w:t>)</w:t>
      </w:r>
    </w:p>
    <w:p w:rsidR="00BA0C87">
      <w:pPr>
        <w:spacing w:after="200" w:line="24" w:lineRule="auto"/>
        <w:rPr>
          <w:rFonts w:cstheme="minorHAnsi"/>
          <w:b/>
          <w:szCs w:val="21"/>
          <w:lang w:val="fr-CH"/>
        </w:rPr>
      </w:pPr>
      <w:r>
        <w:rPr>
          <w:rFonts w:cstheme="minorHAnsi"/>
          <w:b/>
          <w:szCs w:val="21"/>
          <w:lang w:val="fr-CH"/>
        </w:rPr>
        <w:br w:type="page"/>
      </w:r>
    </w:p>
    <w:p w:rsidR="00053FB0" w:rsidRPr="00355E55" w:rsidP="00053FB0">
      <w:pPr>
        <w:pStyle w:val="Text85pt"/>
        <w:tabs>
          <w:tab w:val="left" w:pos="284"/>
        </w:tabs>
        <w:spacing w:after="120"/>
        <w:ind w:left="284"/>
        <w:rPr>
          <w:rFonts w:cstheme="minorHAnsi"/>
          <w:b/>
          <w:color w:val="FF0000"/>
          <w:sz w:val="21"/>
          <w:szCs w:val="21"/>
          <w:lang w:val="fr-CH"/>
        </w:rPr>
      </w:pPr>
      <w:r w:rsidRPr="00355E55">
        <w:rPr>
          <w:rFonts w:cstheme="minorHAnsi"/>
          <w:b/>
          <w:color w:val="FF0000"/>
          <w:sz w:val="21"/>
          <w:szCs w:val="21"/>
          <w:lang w:val="fr-CH"/>
        </w:rPr>
        <w:tab/>
        <w:t xml:space="preserve">Important: demander le rapport de </w:t>
      </w:r>
      <w:r w:rsidRPr="00355E55">
        <w:rPr>
          <w:rFonts w:cstheme="minorHAnsi"/>
          <w:b/>
          <w:color w:val="FF0000"/>
          <w:sz w:val="21"/>
          <w:szCs w:val="21"/>
          <w:lang w:val="fr-CH"/>
        </w:rPr>
        <w:t>situation</w:t>
      </w:r>
    </w:p>
    <w:tbl>
      <w:tblPr>
        <w:tblStyle w:val="BETabelle1"/>
        <w:tblW w:w="0" w:type="auto"/>
        <w:tblInd w:w="709" w:type="dxa"/>
        <w:tblLook w:val="04A0"/>
      </w:tblPr>
      <w:tblGrid>
        <w:gridCol w:w="2346"/>
        <w:gridCol w:w="2309"/>
        <w:gridCol w:w="2370"/>
        <w:gridCol w:w="2244"/>
      </w:tblGrid>
      <w:tr w:rsidTr="00E2250F">
        <w:tblPrEx>
          <w:tblW w:w="0" w:type="auto"/>
          <w:tblInd w:w="709" w:type="dxa"/>
          <w:tblLook w:val="04A0"/>
        </w:tblPrEx>
        <w:tc>
          <w:tcPr>
            <w:tcW w:w="2346" w:type="dxa"/>
            <w:hideMark/>
          </w:tcPr>
          <w:p w:rsidR="00053FB0" w:rsidRPr="00B84804" w:rsidP="007D681F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Commune</w:t>
            </w:r>
          </w:p>
        </w:tc>
        <w:tc>
          <w:tcPr>
            <w:tcW w:w="2309" w:type="dxa"/>
            <w:hideMark/>
          </w:tcPr>
          <w:p w:rsidR="00053FB0" w:rsidRPr="00B84804" w:rsidP="007D681F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Administration</w:t>
            </w:r>
          </w:p>
        </w:tc>
        <w:tc>
          <w:tcPr>
            <w:tcW w:w="2370" w:type="dxa"/>
            <w:hideMark/>
          </w:tcPr>
          <w:p w:rsidR="00053FB0" w:rsidRPr="00B84804" w:rsidP="00355E55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Maire</w:t>
            </w:r>
          </w:p>
        </w:tc>
        <w:tc>
          <w:tcPr>
            <w:tcW w:w="2244" w:type="dxa"/>
          </w:tcPr>
          <w:p w:rsidR="00053FB0" w:rsidP="007D681F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Coordonnées</w:t>
            </w:r>
          </w:p>
        </w:tc>
      </w:tr>
      <w:tr w:rsidTr="00E2250F">
        <w:tblPrEx>
          <w:tblW w:w="0" w:type="auto"/>
          <w:tblInd w:w="709" w:type="dxa"/>
          <w:tblLook w:val="04A0"/>
        </w:tblPrEx>
        <w:tc>
          <w:tcPr>
            <w:tcW w:w="2346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</w:tcPr>
          <w:p w:rsidR="00C558A4" w:rsidRPr="00B84804" w:rsidP="00C558A4">
            <w:pPr>
              <w:pStyle w:val="Text85pt"/>
            </w:pPr>
            <w:r>
              <w:t>Modèleville</w:t>
            </w:r>
          </w:p>
        </w:tc>
        <w:tc>
          <w:tcPr>
            <w:tcW w:w="2309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</w:tcPr>
          <w:p w:rsidR="00C558A4" w:rsidRPr="00FB6CDA" w:rsidP="00C558A4">
            <w:pPr>
              <w:pStyle w:val="Text85pt"/>
              <w:rPr>
                <w:lang w:val="fr-CH"/>
              </w:rPr>
            </w:pPr>
            <w:r w:rsidRPr="00FB6CDA">
              <w:rPr>
                <w:lang w:val="fr-CH"/>
              </w:rPr>
              <w:t>Tél.: 03x xxx xx xx</w:t>
            </w:r>
          </w:p>
          <w:p w:rsidR="00C558A4" w:rsidRPr="00355E55" w:rsidP="00C558A4">
            <w:pPr>
              <w:pStyle w:val="Text85pt"/>
              <w:rPr>
                <w:lang w:val="fr-CH"/>
              </w:rPr>
            </w:pPr>
            <w:r w:rsidRPr="00355E55">
              <w:rPr>
                <w:lang w:val="fr-CH"/>
              </w:rPr>
              <w:t>Fax: 03x xxx xx xx</w:t>
            </w:r>
          </w:p>
          <w:p w:rsidR="00C558A4" w:rsidRPr="00355E55" w:rsidP="007D7471">
            <w:pPr>
              <w:pStyle w:val="Text85pt"/>
              <w:rPr>
                <w:szCs w:val="17"/>
                <w:lang w:val="fr-CH"/>
              </w:rPr>
            </w:pPr>
            <w:r>
              <w:fldChar w:fldCharType="begin"/>
            </w:r>
            <w:r>
              <w:instrText xml:space="preserve"> HYPERLINK "mailto:commune@modeleville.ch" </w:instrText>
            </w:r>
            <w:r>
              <w:fldChar w:fldCharType="separate"/>
            </w:r>
            <w:r w:rsidRPr="00DF01F4">
              <w:rPr>
                <w:rStyle w:val="Hyperlink"/>
                <w:szCs w:val="17"/>
                <w:lang w:val="fr-CH"/>
              </w:rPr>
              <w:t>commune@modeleville.ch</w:t>
            </w:r>
            <w:r>
              <w:fldChar w:fldCharType="end"/>
            </w:r>
            <w:r w:rsidRPr="00355E55">
              <w:rPr>
                <w:szCs w:val="17"/>
                <w:lang w:val="fr-CH"/>
              </w:rPr>
              <w:t xml:space="preserve"> </w:t>
            </w:r>
          </w:p>
        </w:tc>
        <w:tc>
          <w:tcPr>
            <w:tcW w:w="237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</w:tcPr>
          <w:p w:rsidR="00C558A4" w:rsidRPr="00E87A0B" w:rsidP="00AC25C4">
            <w:pPr>
              <w:pStyle w:val="Text85pt"/>
            </w:pPr>
            <w:r>
              <w:t>Martin</w:t>
            </w:r>
            <w:r>
              <w:t xml:space="preserve"> Müller</w:t>
            </w:r>
          </w:p>
        </w:tc>
        <w:tc>
          <w:tcPr>
            <w:tcW w:w="2244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</w:tcPr>
          <w:p w:rsidR="00C558A4" w:rsidRPr="00355E55" w:rsidP="00C558A4">
            <w:pPr>
              <w:pStyle w:val="Text85pt"/>
              <w:rPr>
                <w:lang w:val="fr-CH"/>
              </w:rPr>
            </w:pPr>
            <w:r w:rsidRPr="00355E55">
              <w:rPr>
                <w:lang w:val="fr-CH"/>
              </w:rPr>
              <w:t>Privé: 03x xxx xx xx</w:t>
            </w:r>
          </w:p>
          <w:p w:rsidR="00C558A4" w:rsidRPr="00FB6CDA" w:rsidP="00C558A4">
            <w:pPr>
              <w:pStyle w:val="Text85pt"/>
              <w:rPr>
                <w:lang w:val="fr-CH"/>
              </w:rPr>
            </w:pPr>
            <w:r w:rsidRPr="00FB6CDA">
              <w:rPr>
                <w:lang w:val="fr-CH"/>
              </w:rPr>
              <w:t>Prof.: 03x xxx xx xx</w:t>
            </w:r>
          </w:p>
          <w:p w:rsidR="00C558A4" w:rsidRPr="00355E55" w:rsidP="00C558A4">
            <w:pPr>
              <w:pStyle w:val="Text85pt"/>
              <w:rPr>
                <w:lang w:val="fr-CH"/>
              </w:rPr>
            </w:pPr>
            <w:r w:rsidRPr="00355E55">
              <w:rPr>
                <w:lang w:val="fr-CH"/>
              </w:rPr>
              <w:t>Mobile: 07x xxx xx xx</w:t>
            </w:r>
          </w:p>
        </w:tc>
      </w:tr>
      <w:tr w:rsidTr="00E2250F">
        <w:tblPrEx>
          <w:tblW w:w="0" w:type="auto"/>
          <w:tblInd w:w="709" w:type="dxa"/>
          <w:tblLook w:val="04A0"/>
        </w:tblPrEx>
        <w:tc>
          <w:tcPr>
            <w:tcW w:w="2346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</w:tcPr>
          <w:p w:rsidR="00C558A4" w:rsidRPr="00B84804" w:rsidP="00C558A4">
            <w:pPr>
              <w:pStyle w:val="Text85pt"/>
            </w:pPr>
            <w:r>
              <w:t>Musterdorf</w:t>
            </w:r>
          </w:p>
        </w:tc>
        <w:tc>
          <w:tcPr>
            <w:tcW w:w="2309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</w:tcPr>
          <w:p w:rsidR="00C558A4" w:rsidRPr="00E87A0B" w:rsidP="00C558A4">
            <w:pPr>
              <w:pStyle w:val="Text85pt"/>
            </w:pPr>
          </w:p>
        </w:tc>
        <w:tc>
          <w:tcPr>
            <w:tcW w:w="237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</w:tcPr>
          <w:p w:rsidR="00C558A4" w:rsidRPr="00E87A0B" w:rsidP="00C558A4">
            <w:pPr>
              <w:pStyle w:val="Text85pt"/>
            </w:pPr>
          </w:p>
        </w:tc>
        <w:tc>
          <w:tcPr>
            <w:tcW w:w="2244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</w:tcPr>
          <w:p w:rsidR="00C558A4" w:rsidRPr="00E87A0B" w:rsidP="00C558A4">
            <w:pPr>
              <w:pStyle w:val="Text85pt"/>
            </w:pPr>
          </w:p>
        </w:tc>
      </w:tr>
    </w:tbl>
    <w:p w:rsidR="00053FB0" w:rsidP="00053FB0"/>
    <w:p w:rsidR="00053FB0" w:rsidRPr="00355E55" w:rsidP="00053FB0">
      <w:pPr>
        <w:pStyle w:val="Text85pt"/>
        <w:tabs>
          <w:tab w:val="left" w:pos="284"/>
        </w:tabs>
        <w:spacing w:after="120"/>
        <w:ind w:left="284"/>
        <w:rPr>
          <w:rFonts w:cstheme="minorHAnsi"/>
          <w:sz w:val="21"/>
          <w:szCs w:val="21"/>
          <w:lang w:val="fr-CH"/>
        </w:rPr>
      </w:pPr>
      <w:r w:rsidRPr="00FB6CDA">
        <w:rPr>
          <w:rFonts w:ascii="MS Gothic" w:eastAsia="MS Gothic" w:hAnsi="MS Gothic" w:cstheme="minorHAnsi"/>
          <w:sz w:val="21"/>
          <w:szCs w:val="21"/>
          <w:lang w:val="fr-CH"/>
        </w:rPr>
        <w:tab/>
      </w:r>
      <w:sdt>
        <w:sdtPr>
          <w:rPr>
            <w:rFonts w:ascii="MS Gothic" w:eastAsia="MS Gothic" w:hAnsi="MS Gothic" w:cstheme="minorHAnsi"/>
            <w:sz w:val="21"/>
            <w:szCs w:val="21"/>
            <w:lang w:val="fr-CH"/>
          </w:rPr>
          <w:id w:val="818918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5E55">
            <w:rPr>
              <w:rFonts w:ascii="MS Gothic" w:eastAsia="MS Gothic" w:hAnsi="MS Gothic" w:cstheme="minorHAnsi" w:hint="eastAsia"/>
              <w:sz w:val="21"/>
              <w:szCs w:val="21"/>
              <w:lang w:val="fr-CH"/>
            </w:rPr>
            <w:t>☐</w:t>
          </w:r>
        </w:sdtContent>
      </w:sdt>
      <w:r w:rsidRPr="00355E55">
        <w:rPr>
          <w:rFonts w:ascii="MS Gothic" w:eastAsia="MS Gothic" w:hAnsi="MS Gothic" w:cstheme="minorHAnsi"/>
          <w:sz w:val="21"/>
          <w:szCs w:val="21"/>
          <w:lang w:val="fr-CH"/>
        </w:rPr>
        <w:t xml:space="preserve"> </w:t>
      </w:r>
      <w:r w:rsidRPr="00355E55">
        <w:rPr>
          <w:rFonts w:cstheme="minorHAnsi"/>
          <w:sz w:val="21"/>
          <w:szCs w:val="21"/>
          <w:lang w:val="fr-CH"/>
        </w:rPr>
        <w:t>au président du syndicat</w:t>
      </w:r>
      <w:r>
        <w:rPr>
          <w:rFonts w:cstheme="minorHAnsi"/>
          <w:sz w:val="21"/>
          <w:szCs w:val="21"/>
          <w:lang w:val="fr-CH"/>
        </w:rPr>
        <w:t xml:space="preserve"> des communes</w:t>
      </w:r>
      <w:r w:rsidRPr="00355E55">
        <w:rPr>
          <w:rFonts w:cstheme="minorHAnsi"/>
          <w:sz w:val="21"/>
          <w:szCs w:val="21"/>
          <w:lang w:val="fr-CH"/>
        </w:rPr>
        <w:t xml:space="preserve">, </w:t>
      </w:r>
      <w:r>
        <w:rPr>
          <w:rFonts w:cstheme="minorHAnsi"/>
          <w:sz w:val="21"/>
          <w:szCs w:val="21"/>
          <w:lang w:val="fr-CH"/>
        </w:rPr>
        <w:t>le cas échéant</w:t>
      </w:r>
    </w:p>
    <w:tbl>
      <w:tblPr>
        <w:tblStyle w:val="BETabelle1"/>
        <w:tblW w:w="0" w:type="auto"/>
        <w:tblInd w:w="709" w:type="dxa"/>
        <w:tblLook w:val="04A0"/>
      </w:tblPr>
      <w:tblGrid>
        <w:gridCol w:w="4653"/>
        <w:gridCol w:w="2372"/>
        <w:gridCol w:w="2244"/>
      </w:tblGrid>
      <w:tr w:rsidTr="00E2250F">
        <w:tblPrEx>
          <w:tblW w:w="0" w:type="auto"/>
          <w:tblInd w:w="709" w:type="dxa"/>
          <w:tblLook w:val="04A0"/>
        </w:tblPrEx>
        <w:tc>
          <w:tcPr>
            <w:tcW w:w="4653" w:type="dxa"/>
            <w:hideMark/>
          </w:tcPr>
          <w:p w:rsidR="00053FB0" w:rsidRPr="00B84804" w:rsidP="00053FB0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Syndicat de communes</w:t>
            </w:r>
          </w:p>
        </w:tc>
        <w:tc>
          <w:tcPr>
            <w:tcW w:w="2372" w:type="dxa"/>
            <w:hideMark/>
          </w:tcPr>
          <w:p w:rsidR="00053FB0" w:rsidRPr="00B84804" w:rsidP="007D681F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Président</w:t>
            </w:r>
          </w:p>
        </w:tc>
        <w:tc>
          <w:tcPr>
            <w:tcW w:w="2244" w:type="dxa"/>
          </w:tcPr>
          <w:p w:rsidR="00053FB0" w:rsidP="007D681F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Coordonnées</w:t>
            </w:r>
          </w:p>
        </w:tc>
      </w:tr>
      <w:tr w:rsidTr="00E2250F">
        <w:tblPrEx>
          <w:tblW w:w="0" w:type="auto"/>
          <w:tblInd w:w="709" w:type="dxa"/>
          <w:tblLook w:val="04A0"/>
        </w:tblPrEx>
        <w:tc>
          <w:tcPr>
            <w:tcW w:w="4653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</w:tcPr>
          <w:p w:rsidR="00C558A4" w:rsidRPr="00053FB0" w:rsidP="007D7471">
            <w:pPr>
              <w:pStyle w:val="Text85pt"/>
              <w:rPr>
                <w:szCs w:val="17"/>
              </w:rPr>
            </w:pPr>
            <w:r>
              <w:t>Sécurité publique région M</w:t>
            </w:r>
            <w:r>
              <w:t>odèleville</w:t>
            </w:r>
          </w:p>
        </w:tc>
        <w:tc>
          <w:tcPr>
            <w:tcW w:w="2372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</w:tcPr>
          <w:p w:rsidR="00C558A4" w:rsidRPr="00E87A0B" w:rsidP="00AC25C4">
            <w:pPr>
              <w:pStyle w:val="Text85pt"/>
            </w:pPr>
            <w:r>
              <w:t>Bernard Bolomey</w:t>
            </w:r>
          </w:p>
        </w:tc>
        <w:tc>
          <w:tcPr>
            <w:tcW w:w="2244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nil"/>
            </w:tcBorders>
          </w:tcPr>
          <w:p w:rsidR="00C558A4" w:rsidRPr="00B76ECD" w:rsidP="00C558A4">
            <w:pPr>
              <w:pStyle w:val="Text85pt"/>
              <w:rPr>
                <w:lang w:val="fr-CH"/>
              </w:rPr>
            </w:pPr>
            <w:r w:rsidRPr="00B76ECD">
              <w:rPr>
                <w:lang w:val="fr-CH"/>
              </w:rPr>
              <w:t>Privé: 03x xxx xx xx</w:t>
            </w:r>
          </w:p>
          <w:p w:rsidR="00C558A4" w:rsidRPr="00B76ECD" w:rsidP="00C558A4">
            <w:pPr>
              <w:pStyle w:val="Text85pt"/>
              <w:rPr>
                <w:lang w:val="fr-CH"/>
              </w:rPr>
            </w:pPr>
            <w:r w:rsidRPr="00B76ECD">
              <w:rPr>
                <w:lang w:val="fr-CH"/>
              </w:rPr>
              <w:t>Prof.: 03x xxx xx xx</w:t>
            </w:r>
          </w:p>
          <w:p w:rsidR="00C558A4" w:rsidRPr="00B76ECD" w:rsidP="00C558A4">
            <w:pPr>
              <w:pStyle w:val="Text85pt"/>
              <w:rPr>
                <w:lang w:val="fr-CH"/>
              </w:rPr>
            </w:pPr>
            <w:r w:rsidRPr="00B76ECD">
              <w:rPr>
                <w:lang w:val="fr-CH"/>
              </w:rPr>
              <w:t>M</w:t>
            </w:r>
            <w:r>
              <w:rPr>
                <w:lang w:val="fr-CH"/>
              </w:rPr>
              <w:t>obile</w:t>
            </w:r>
            <w:r w:rsidRPr="00B76ECD">
              <w:rPr>
                <w:lang w:val="fr-CH"/>
              </w:rPr>
              <w:t>: 07x xxx xx xx</w:t>
            </w:r>
          </w:p>
        </w:tc>
      </w:tr>
    </w:tbl>
    <w:p w:rsidR="004471D6" w:rsidRPr="00B76ECD" w:rsidP="004471D6">
      <w:pPr>
        <w:rPr>
          <w:lang w:val="fr-CH"/>
        </w:rPr>
      </w:pPr>
    </w:p>
    <w:sectPr w:rsidSect="00FB34E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447D" w:rsidRPr="00BD4A9C" w:rsidP="00632704">
    <w:pPr>
      <w:pStyle w:val="Footer"/>
    </w:pPr>
    <w:r>
      <w:rPr>
        <w:vanish/>
      </w:rPr>
      <w:fldChar w:fldCharType="begin"/>
    </w:r>
    <w:r>
      <w:rPr>
        <w:vanish/>
      </w:rPr>
      <w:instrText xml:space="preserve"> REF  Klassifizierung </w:instrText>
    </w:r>
    <w:r>
      <w:rPr>
        <w:vanish/>
      </w:rPr>
      <w:fldChar w:fldCharType="separate"/>
    </w:r>
    <w:r w:rsidRPr="003C4D36">
      <w:rPr>
        <w:rFonts w:ascii="Arial" w:eastAsia="Arial" w:hAnsi="Arial"/>
        <w:vanish/>
        <w:color w:val="7D9AA8" w:themeColor="accent1" w:themeTint="99"/>
      </w:rPr>
      <w:t>Klassifizierung wählen</w:t>
    </w:r>
    <w:r>
      <w:rPr>
        <w:rFonts w:ascii="Arial" w:eastAsia="Arial" w:hAnsi="Arial"/>
        <w:vanish/>
        <w:color w:val="7D9AA8" w:themeColor="accent1" w:themeTint="99"/>
      </w:rPr>
      <w:fldChar w:fldCharType="end"/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447D" w:rsidRPr="005C6148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544F5C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2049" type="#_x0000_t202" style="height:44.8pt;margin-left:-1.6pt;margin-top:0;mso-position-horizontal:right;mso-position-horizontal-relative:margin;mso-position-vertical:bottom;mso-position-vertical-relative:page;mso-wrap-distance-bottom:0;mso-wrap-distance-left:9pt;mso-wrap-distance-right:9pt;mso-wrap-distance-top:0;mso-wrap-style:square;position:absolute;v-text-anchor:bottom;visibility:visible;width:49.6pt;z-index:251660288" filled="f" stroked="f" strokeweight="0.5pt">
              <v:textbox inset="0,0,0,22.68pt">
                <w:txbxContent>
                  <w:p w:rsidR="007E447D" w:rsidRPr="005C6148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544F5C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447D" w:rsidRPr="005E4307" w:rsidP="005E4307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bookmarkStart w:id="1" w:name="Klassifizierung"/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1171372659"/>
        <w:showingPlcHdr/>
        <w:comboBox>
          <w:listItem w:value="   " w:displayText="   "/>
          <w:listItem w:value="Klassifizierung: intern" w:displayText="Klassifizierung: intern"/>
          <w:listItem w:value="Klassifizierung: vertraulich" w:displayText="Klassifizierung: vertraulich"/>
          <w:listItem w:value="Klassifizierung: geheim" w:displayText="Klassifizierung: geheim"/>
        </w:comboBox>
      </w:sdtPr>
      <w:sdtContent>
        <w:r w:rsidRPr="003C4D36">
          <w:rPr>
            <w:rFonts w:ascii="Arial" w:eastAsia="Arial" w:hAnsi="Arial"/>
            <w:vanish/>
            <w:color w:val="7D9AA8" w:themeColor="accent1" w:themeTint="99"/>
            <w:sz w:val="13"/>
            <w:szCs w:val="13"/>
          </w:rPr>
          <w:t>Klassifizierung wählen</w:t>
        </w:r>
        <w:bookmarkEnd w:id="1"/>
      </w:sdtContent>
    </w:sdt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4307" w:rsidRPr="005C6148" w:rsidP="005E430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544F5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2050" type="#_x0000_t202" style="height:44.8pt;margin-left:-1.6pt;margin-top:0;mso-position-horizontal:right;mso-position-horizontal-relative:margin;mso-position-vertical:bottom;mso-position-vertical-relative:page;mso-wrap-distance-bottom:0;mso-wrap-distance-left:9pt;mso-wrap-distance-right:9pt;mso-wrap-distance-top:0;mso-wrap-style:square;position:absolute;v-text-anchor:bottom;visibility:visible;width:49.6pt;z-index:251665408" filled="f" stroked="f" strokeweight="0.5pt">
              <v:textbox inset="0,0,0,22.68pt">
                <w:txbxContent>
                  <w:p w:rsidR="005E4307" w:rsidRPr="005C6148" w:rsidP="005E430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544F5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4307" w:rsidRPr="005C6148" w:rsidP="005E430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544F5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Textfeld 4" o:spid="_x0000_s2051" type="#_x0000_t202" style="height:44.8pt;margin-left:-1.6pt;margin-top:0;mso-position-horizontal:right;mso-position-horizontal-relative:margin;mso-position-vertical:bottom;mso-position-vertical-relative:page;mso-wrap-distance-bottom:0;mso-wrap-distance-left:9pt;mso-wrap-distance-right:9pt;mso-wrap-distance-top:0;mso-wrap-style:square;position:absolute;v-text-anchor:bottom;visibility:visible;width:49.6pt;z-index:251663360" filled="f" stroked="f" strokeweight="0.5pt">
              <v:textbox inset="0,0,0,22.68pt">
                <w:txbxContent>
                  <w:p w:rsidR="005E4307" w:rsidRPr="005C6148" w:rsidP="005E430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544F5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0709" w:rsidP="000A0709">
    <w:pPr>
      <w:pStyle w:val="Header"/>
    </w:pPr>
    <w:r w:rsidRPr="00B0249E">
      <w:rPr>
        <w:lang w:val="fr-CH" w:eastAsia="fr-CH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elleohneRahmen"/>
      <w:tblW w:w="11653" w:type="dxa"/>
      <w:tblLook w:val="04A0"/>
    </w:tblPr>
    <w:tblGrid>
      <w:gridCol w:w="2494"/>
      <w:gridCol w:w="4169"/>
      <w:gridCol w:w="2495"/>
      <w:gridCol w:w="2495"/>
    </w:tblGrid>
    <w:tr w:rsidTr="009F3BF6">
      <w:tblPrEx>
        <w:tblW w:w="11653" w:type="dxa"/>
        <w:tblLook w:val="04A0"/>
      </w:tblPrEx>
      <w:tc>
        <w:tcPr>
          <w:tcW w:w="2494" w:type="dxa"/>
        </w:tcPr>
        <w:p w:rsidR="008C5C9F" w:rsidP="008C5C9F">
          <w:pPr>
            <w:pStyle w:val="Header"/>
          </w:pPr>
        </w:p>
      </w:tc>
      <w:tc>
        <w:tcPr>
          <w:tcW w:w="4169" w:type="dxa"/>
        </w:tcPr>
        <w:p w:rsidR="0041542B" w:rsidRPr="009F3BF6" w:rsidP="0041542B">
          <w:pPr>
            <w:pStyle w:val="Text85pt"/>
            <w:rPr>
              <w:lang w:val="fr-CH"/>
            </w:rPr>
          </w:pPr>
          <w:r w:rsidRPr="009F3BF6">
            <w:rPr>
              <w:lang w:val="fr-CH"/>
            </w:rPr>
            <w:t>Office de la sécurité civile,</w:t>
          </w:r>
          <w:r w:rsidRPr="009F3BF6">
            <w:rPr>
              <w:lang w:val="fr-CH"/>
            </w:rPr>
            <w:br/>
          </w:r>
          <w:r>
            <w:rPr>
              <w:lang w:val="fr-CH"/>
            </w:rPr>
            <w:t>du sport et des affaires militaires</w:t>
          </w:r>
        </w:p>
        <w:p w:rsidR="009F3BF6" w:rsidP="009F3BF6">
          <w:pPr>
            <w:pStyle w:val="Text85pt"/>
            <w:ind w:right="-27"/>
            <w:rPr>
              <w:lang w:val="fr-CH"/>
            </w:rPr>
          </w:pPr>
          <w:r w:rsidRPr="009F3BF6">
            <w:rPr>
              <w:lang w:val="fr-CH"/>
            </w:rPr>
            <w:t xml:space="preserve">Service </w:t>
          </w:r>
          <w:r w:rsidRPr="009F3BF6">
            <w:rPr>
              <w:lang w:val="fr-CH"/>
            </w:rPr>
            <w:t>de la protection de la population</w:t>
          </w:r>
        </w:p>
        <w:p w:rsidR="008C5C9F" w:rsidRPr="009F3BF6" w:rsidP="009F3BF6">
          <w:pPr>
            <w:pStyle w:val="Text85pt"/>
            <w:ind w:right="-27"/>
            <w:rPr>
              <w:highlight w:val="yellow"/>
              <w:lang w:val="fr-CH"/>
            </w:rPr>
          </w:pPr>
          <w:r>
            <w:rPr>
              <w:lang w:val="fr-CH"/>
            </w:rPr>
            <w:t>Unité Instruction</w:t>
          </w:r>
        </w:p>
      </w:tc>
      <w:tc>
        <w:tcPr>
          <w:tcW w:w="2495" w:type="dxa"/>
        </w:tcPr>
        <w:p w:rsidR="0041542B" w:rsidP="0041542B">
          <w:pPr>
            <w:pStyle w:val="Text85pt"/>
          </w:pPr>
          <w:r>
            <w:t>Papiermühlestrasse 17v</w:t>
          </w:r>
        </w:p>
        <w:p w:rsidR="00227496" w:rsidRPr="00336989" w:rsidP="0041542B">
          <w:pPr>
            <w:pStyle w:val="Text85pt"/>
          </w:pPr>
          <w:r>
            <w:t>Case postale</w:t>
          </w:r>
        </w:p>
        <w:p w:rsidR="0041542B" w:rsidRPr="00336989" w:rsidP="0041542B">
          <w:pPr>
            <w:pStyle w:val="Text85pt"/>
          </w:pPr>
          <w:r>
            <w:t>3000 Berne 22</w:t>
          </w:r>
        </w:p>
        <w:p w:rsidR="008C5C9F" w:rsidP="00227496">
          <w:pPr>
            <w:pStyle w:val="Text85pt"/>
          </w:pPr>
          <w:r w:rsidRPr="00336989">
            <w:t xml:space="preserve">+41 31 </w:t>
          </w:r>
          <w:r w:rsidRPr="00227496">
            <w:t>636</w:t>
          </w:r>
          <w:r>
            <w:t xml:space="preserve"> </w:t>
          </w:r>
          <w:r w:rsidRPr="00227496">
            <w:t>05</w:t>
          </w:r>
          <w:r>
            <w:t xml:space="preserve"> </w:t>
          </w:r>
          <w:r w:rsidRPr="00227496">
            <w:t>71</w:t>
          </w:r>
        </w:p>
      </w:tc>
      <w:tc>
        <w:tcPr>
          <w:tcW w:w="2495" w:type="dxa"/>
        </w:tcPr>
        <w:p w:rsidR="008C5C9F" w:rsidP="008C5C9F">
          <w:pPr>
            <w:pStyle w:val="Header"/>
            <w:jc w:val="right"/>
          </w:pPr>
        </w:p>
      </w:tc>
    </w:tr>
  </w:tbl>
  <w:p w:rsidR="007E447D" w:rsidP="008C5C9F">
    <w:pPr>
      <w:pStyle w:val="Header"/>
    </w:pPr>
    <w:r>
      <w:rPr>
        <w:lang w:val="fr-CH" w:eastAsia="fr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33AC2"/>
    <w:multiLevelType w:val="hybridMultilevel"/>
    <w:tmpl w:val="CC546D64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967B06"/>
    <w:multiLevelType w:val="hybridMultilevel"/>
    <w:tmpl w:val="F5462852"/>
    <w:lvl w:ilvl="0">
      <w:start w:val="0"/>
      <w:numFmt w:val="bullet"/>
      <w:lvlText w:val=""/>
      <w:lvlJc w:val="left"/>
      <w:pPr>
        <w:ind w:left="720" w:hanging="360"/>
      </w:pPr>
      <w:rPr>
        <w:rFonts w:ascii="Wingdings" w:hAnsi="Wingding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00121"/>
    <w:multiLevelType w:val="hybridMultilevel"/>
    <w:tmpl w:val="F6C800B8"/>
    <w:lvl w:ilvl="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2544F17"/>
    <w:multiLevelType w:val="hybridMultilevel"/>
    <w:tmpl w:val="DACA17EA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7555D12"/>
    <w:multiLevelType w:val="hybridMultilevel"/>
    <w:tmpl w:val="A51EEE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E73CA"/>
    <w:multiLevelType w:val="hybridMultilevel"/>
    <w:tmpl w:val="5D0021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</w:abstractNum>
  <w:abstractNum w:abstractNumId="20">
    <w:nsid w:val="51F1559E"/>
    <w:multiLevelType w:val="hybridMultilevel"/>
    <w:tmpl w:val="9DFC3B54"/>
    <w:lvl w:ilvl="0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13E6B"/>
    <w:multiLevelType w:val="multilevel"/>
    <w:tmpl w:val="98B28E36"/>
    <w:lvl w:ilvl="0">
      <w:start w:val="1"/>
      <w:numFmt w:val="bullet"/>
      <w:pStyle w:val="List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9920D9B"/>
    <w:multiLevelType w:val="hybridMultilevel"/>
    <w:tmpl w:val="4E02131A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84C6F8A"/>
    <w:multiLevelType w:val="hybridMultilevel"/>
    <w:tmpl w:val="891EB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C985FA8"/>
    <w:multiLevelType w:val="hybridMultilevel"/>
    <w:tmpl w:val="FD1A9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584A2B"/>
    <w:multiLevelType w:val="hybridMultilevel"/>
    <w:tmpl w:val="43FCAFD2"/>
    <w:lvl w:ilvl="0">
      <w:start w:val="0"/>
      <w:numFmt w:val="bullet"/>
      <w:lvlText w:val=""/>
      <w:lvlJc w:val="left"/>
      <w:pPr>
        <w:ind w:left="720" w:hanging="360"/>
      </w:pPr>
      <w:rPr>
        <w:rFonts w:ascii="Wingdings" w:hAnsi="Wingdings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93652C7"/>
    <w:multiLevelType w:val="hybridMultilevel"/>
    <w:tmpl w:val="AD900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325A5"/>
    <w:multiLevelType w:val="hybridMultilevel"/>
    <w:tmpl w:val="5C6AB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1"/>
  </w:num>
  <w:num w:numId="13">
    <w:abstractNumId w:val="17"/>
  </w:num>
  <w:num w:numId="14">
    <w:abstractNumId w:val="31"/>
  </w:num>
  <w:num w:numId="15">
    <w:abstractNumId w:val="29"/>
  </w:num>
  <w:num w:numId="16">
    <w:abstractNumId w:val="13"/>
  </w:num>
  <w:num w:numId="17">
    <w:abstractNumId w:val="18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6"/>
  </w:num>
  <w:num w:numId="21">
    <w:abstractNumId w:val="24"/>
  </w:num>
  <w:num w:numId="22">
    <w:abstractNumId w:val="23"/>
  </w:num>
  <w:num w:numId="23">
    <w:abstractNumId w:val="14"/>
  </w:num>
  <w:num w:numId="24">
    <w:abstractNumId w:val="19"/>
  </w:num>
  <w:num w:numId="25">
    <w:abstractNumId w:val="25"/>
  </w:num>
  <w:num w:numId="26">
    <w:abstractNumId w:val="20"/>
  </w:num>
  <w:num w:numId="27">
    <w:abstractNumId w:val="2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1"/>
  </w:num>
  <w:num w:numId="32">
    <w:abstractNumId w:val="28"/>
  </w:num>
  <w:num w:numId="33">
    <w:abstractNumId w:val="10"/>
  </w:num>
  <w:num w:numId="34">
    <w:abstractNumId w:val="12"/>
  </w:num>
  <w:num w:numId="35">
    <w:abstractNumId w:val="1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D024" w:allStyles="0" w:alternateStyleNames="1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1"/>
  <w:defaultTabStop w:val="709"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LINGUA-PC_20200609|LINGUA-PC_20210112"/>
    <w:docVar w:name="TermBaseURL" w:val="empty"/>
    <w:docVar w:name="TextBases" w:val="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12-2020|multitrans.apps.be.ch\TextBase TMs\Canton de Berne\Conf_2020-09|multitrans.apps.be.ch\TextBase TMs\Canton de Berne\CONF_2021-04|multitrans.apps.be.ch\TextBase TMs\Canton de Berne\Dubious_Aliens|multitrans.apps.be.ch\TextBase TMs\CHA\CHA_valide|multitrans.apps.be.ch\TextBase TMs\DEEE\DEEE_valide|multitrans.apps.be.ch\TextBase TMs\DIJ\DIJ_valide|multitrans.apps.be.ch\TextBase TMs\DSE\DSE_interne|multitrans.apps.be.ch\TextBase TMs\DSE\DSE_temporair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INC\INC_valide|multitrans.apps.be.ch\TextBase TMs\INS\INS_valide|multitrans.apps.be.ch\TextBase TMs\JCE\JCE_valide|multitrans.apps.be.ch\TextBase TMs\Police\Police_valide|multitrans.apps.be.ch\TextBase TMs\Police 2.0\Police20_valide|multitrans.apps.be.ch\TextBase TMs\POM\POM_intern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0|multitrans.apps.be.ch\TextBase TMs\SAP\SAP_valide|multitrans.apps.be.ch\TextBase TMs\TTE\TTE_valide"/>
    <w:docVar w:name="TextBaseURL" w:val="empty"/>
    <w:docVar w:name="UILng" w:val="fr"/>
  </w:docVars>
  <m:mathPr>
    <m:mathFont m:val="Cambria Math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D716A6"/>
    <w:pPr>
      <w:spacing w:after="0" w:line="270" w:lineRule="atLeast"/>
    </w:pPr>
    <w:rPr>
      <w:rFonts w:cs="System"/>
      <w:bCs/>
      <w:spacing w:val="2"/>
      <w:sz w:val="21"/>
    </w:rPr>
  </w:style>
  <w:style w:type="paragraph" w:styleId="Heading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Heading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Heading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Heading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Heading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Heading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4FC6"/>
    <w:rPr>
      <w:color w:val="auto"/>
      <w:u w:val="single" w:color="B1B9BD"/>
    </w:rPr>
  </w:style>
  <w:style w:type="paragraph" w:styleId="Header">
    <w:name w:val="header"/>
    <w:basedOn w:val="Normal"/>
    <w:link w:val="En-tteCar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DefaultParagraphFont"/>
    <w:link w:val="Header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ooter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DefaultParagraphFont"/>
    <w:link w:val="Footer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Paragraph">
    <w:name w:val="List Paragraph"/>
    <w:basedOn w:val="Normal"/>
    <w:uiPriority w:val="34"/>
    <w:qFormat/>
    <w:rsid w:val="009C67A8"/>
    <w:pPr>
      <w:ind w:left="720"/>
      <w:contextualSpacing/>
    </w:pPr>
  </w:style>
  <w:style w:type="paragraph" w:styleId="ListBullet">
    <w:name w:val="List Bullet"/>
    <w:basedOn w:val="ListParagraph"/>
    <w:uiPriority w:val="99"/>
    <w:semiHidden/>
    <w:rsid w:val="009C67A8"/>
    <w:pPr>
      <w:numPr>
        <w:numId w:val="12"/>
      </w:numPr>
    </w:pPr>
  </w:style>
  <w:style w:type="paragraph" w:styleId="ListBullet2">
    <w:name w:val="List Bullet 2"/>
    <w:basedOn w:val="ListParagraph"/>
    <w:uiPriority w:val="99"/>
    <w:semiHidden/>
    <w:rsid w:val="009C67A8"/>
    <w:pPr>
      <w:numPr>
        <w:ilvl w:val="1"/>
        <w:numId w:val="12"/>
      </w:numPr>
    </w:pPr>
  </w:style>
  <w:style w:type="paragraph" w:styleId="ListBullet3">
    <w:name w:val="List Bullet 3"/>
    <w:basedOn w:val="ListParagraph"/>
    <w:uiPriority w:val="99"/>
    <w:semiHidden/>
    <w:rsid w:val="009C67A8"/>
    <w:pPr>
      <w:numPr>
        <w:ilvl w:val="2"/>
        <w:numId w:val="12"/>
      </w:numPr>
    </w:pPr>
  </w:style>
  <w:style w:type="table" w:styleId="TableGrid">
    <w:name w:val="Table Grid"/>
    <w:basedOn w:val="Table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DefaultParagraphFont"/>
    <w:link w:val="Heading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DefaultParagraphFont"/>
    <w:link w:val="Heading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l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DefaultParagraphFont"/>
    <w:link w:val="Titl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DefaultParagraphFon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Normal"/>
    <w:next w:val="TableGrid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DefaultParagraphFont"/>
    <w:link w:val="Heading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DefaultParagraphFont"/>
    <w:link w:val="Heading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DefaultParagraphFont"/>
    <w:link w:val="Heading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DefaultParagraphFont"/>
    <w:link w:val="Heading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DefaultParagraphFont"/>
    <w:link w:val="Heading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DefaultParagraphFont"/>
    <w:link w:val="Heading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DefaultParagraphFont"/>
    <w:link w:val="Heading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Paragraph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l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FollowedHyp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Subtitl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DefaultParagraphFont"/>
    <w:link w:val="Subtitl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DefaultParagraphFont"/>
    <w:link w:val="Date"/>
    <w:uiPriority w:val="15"/>
    <w:semiHidden/>
    <w:rsid w:val="003D1066"/>
    <w:rPr>
      <w:spacing w:val="2"/>
      <w:sz w:val="21"/>
    </w:rPr>
  </w:style>
  <w:style w:type="paragraph" w:styleId="FootnoteText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DefaultParagraphFont"/>
    <w:link w:val="FootnoteText"/>
    <w:uiPriority w:val="99"/>
    <w:semiHidden/>
    <w:rsid w:val="00E22965"/>
    <w:rPr>
      <w:spacing w:val="2"/>
      <w:sz w:val="13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Text">
    <w:name w:val="endnote text"/>
    <w:basedOn w:val="FootnoteText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DefaultParagraphFont"/>
    <w:link w:val="EndnoteText"/>
    <w:uiPriority w:val="99"/>
    <w:semiHidden/>
    <w:rsid w:val="0012151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Caption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TOCHeading">
    <w:name w:val="TOC Heading"/>
    <w:basedOn w:val="Heading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ooter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Heading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Heading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Heading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Heading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OC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OC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OC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ofFigure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PageNumber">
    <w:name w:val="page number"/>
    <w:basedOn w:val="DefaultParagraphFon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D716A6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Heading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OC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OC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OC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OC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OC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OC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BodyText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DefaultParagraphFont"/>
    <w:link w:val="BodyText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TableNormal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  <w:style w:type="character" w:styleId="CommentReference">
    <w:name w:val="annotation reference"/>
    <w:basedOn w:val="DefaultParagraphFont"/>
    <w:uiPriority w:val="99"/>
    <w:semiHidden/>
    <w:unhideWhenUsed/>
    <w:rsid w:val="001D7510"/>
    <w:rPr>
      <w:sz w:val="16"/>
      <w:szCs w:val="16"/>
    </w:rPr>
  </w:style>
  <w:style w:type="paragraph" w:styleId="CommentText">
    <w:name w:val="annotation text"/>
    <w:basedOn w:val="Normal"/>
    <w:link w:val="CommentaireCar"/>
    <w:uiPriority w:val="99"/>
    <w:semiHidden/>
    <w:unhideWhenUsed/>
    <w:rsid w:val="001D75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DefaultParagraphFont"/>
    <w:link w:val="CommentText"/>
    <w:uiPriority w:val="99"/>
    <w:semiHidden/>
    <w:rsid w:val="001D7510"/>
    <w:rPr>
      <w:rFonts w:cs="System"/>
      <w:bCs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ObjetducommentaireCar"/>
    <w:uiPriority w:val="99"/>
    <w:semiHidden/>
    <w:unhideWhenUsed/>
    <w:rsid w:val="001D7510"/>
    <w:rPr>
      <w:b/>
    </w:rPr>
  </w:style>
  <w:style w:type="character" w:customStyle="1" w:styleId="ObjetducommentaireCar">
    <w:name w:val="Objet du commentaire Car"/>
    <w:basedOn w:val="CommentaireCar"/>
    <w:link w:val="CommentSubject"/>
    <w:uiPriority w:val="99"/>
    <w:semiHidden/>
    <w:rsid w:val="001D7510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m453\Desktop\Vorlage%20Schulung_Amt_in_Kopfzeile.dotx" TargetMode="External" 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4ADF0C7-6BF7-4BF9-9E2F-63398FE6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Schulung_Amt_in_Kopfzeile.dotx</Template>
  <TotalTime>0</TotalTime>
  <Pages>5</Pages>
  <Words>1124</Words>
  <Characters>6377</Characters>
  <Application>Microsoft Office Word</Application>
  <DocSecurity>0</DocSecurity>
  <Lines>53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CL_KP_Inbetriebnahme_KP_FO_SEEL-fr</vt:lpstr>
      <vt:lpstr/>
    </vt:vector>
  </TitlesOfParts>
  <Company>Kanton Bern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CL_KP_Inbetriebnahme_KP_FO_SEEL-fr</dc:title>
  <dc:creator>Mangiarratti Daniela</dc:creator>
  <dc:description>numéro de document</dc:description>
  <cp:lastModifiedBy>Clausen Jessica, SID-GS-PI-UED</cp:lastModifiedBy>
  <cp:revision>97</cp:revision>
  <cp:lastPrinted>2020-12-04T20:22:00Z</cp:lastPrinted>
  <dcterms:created xsi:type="dcterms:W3CDTF">2021-04-13T11:51:00Z</dcterms:created>
  <dcterms:modified xsi:type="dcterms:W3CDTF">2021-08-27T10:01:00Z</dcterms:modified>
</cp:coreProperties>
</file>