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BPTabelle"/>
        <w:tblW w:w="4882" w:type="pct"/>
        <w:tblLook w:val="04A0" w:firstRow="1" w:lastRow="0" w:firstColumn="1" w:lastColumn="0" w:noHBand="0" w:noVBand="1"/>
      </w:tblPr>
      <w:tblGrid>
        <w:gridCol w:w="4719"/>
        <w:gridCol w:w="4721"/>
        <w:gridCol w:w="4721"/>
      </w:tblGrid>
      <w:tr w:rsidR="008B5CA3" w:rsidRPr="00056C55" w:rsidTr="004B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8B5CA3" w:rsidRPr="00056C55" w:rsidRDefault="008B5CA3" w:rsidP="004B723A">
            <w:pPr>
              <w:rPr>
                <w:b w:val="0"/>
                <w:noProof/>
                <w:lang w:val="fr-CH"/>
              </w:rPr>
            </w:pPr>
            <w:r w:rsidRPr="00056C55">
              <w:rPr>
                <w:sz w:val="25"/>
                <w:szCs w:val="25"/>
                <w:lang w:val="fr-CH"/>
              </w:rPr>
              <w:t>Liste d’inventaire</w:t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8B5CA3" w:rsidRPr="00056C55" w:rsidRDefault="008B5CA3" w:rsidP="004B723A">
            <w:pPr>
              <w:jc w:val="center"/>
              <w:rPr>
                <w:b w:val="0"/>
                <w:noProof/>
                <w:sz w:val="25"/>
                <w:szCs w:val="25"/>
                <w:lang w:val="fr-CH"/>
              </w:rPr>
            </w:pPr>
            <w:r w:rsidRPr="00056C55">
              <w:rPr>
                <w:sz w:val="25"/>
                <w:szCs w:val="25"/>
                <w:lang w:val="fr-CH"/>
              </w:rPr>
              <w:t>Bac RAKO moyen (2/2)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8B5CA3" w:rsidRPr="00056C55" w:rsidRDefault="008B5CA3" w:rsidP="004B723A">
            <w:pPr>
              <w:jc w:val="right"/>
              <w:rPr>
                <w:noProof/>
                <w:lang w:val="fr-CH"/>
              </w:rPr>
            </w:pPr>
            <w:r w:rsidRPr="00056C55">
              <w:rPr>
                <w:noProof/>
              </w:rPr>
              <w:drawing>
                <wp:inline distT="0" distB="0" distL="0" distR="0" wp14:anchorId="59BC1B46" wp14:editId="206F454B">
                  <wp:extent cx="1046690" cy="353811"/>
                  <wp:effectExtent l="0" t="0" r="127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latzhalte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98" cy="35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04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819"/>
        <w:gridCol w:w="1985"/>
        <w:gridCol w:w="1701"/>
      </w:tblGrid>
      <w:tr w:rsidR="008B5CA3" w:rsidRPr="00056C55" w:rsidTr="004B723A">
        <w:trPr>
          <w:trHeight w:val="488"/>
        </w:trPr>
        <w:tc>
          <w:tcPr>
            <w:tcW w:w="817" w:type="dxa"/>
            <w:shd w:val="clear" w:color="auto" w:fill="D9D9D9" w:themeFill="background1" w:themeFillShade="D9"/>
          </w:tcPr>
          <w:p w:rsidR="008B5CA3" w:rsidRPr="00056C55" w:rsidRDefault="008B5CA3" w:rsidP="004B723A">
            <w:pPr>
              <w:rPr>
                <w:b/>
                <w:lang w:val="fr-CH" w:eastAsia="en-US"/>
              </w:rPr>
            </w:pPr>
            <w:proofErr w:type="spellStart"/>
            <w:r w:rsidRPr="00056C55">
              <w:rPr>
                <w:b/>
                <w:lang w:val="fr-CH" w:eastAsia="en-US"/>
              </w:rPr>
              <w:t>Nbre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</w:tcPr>
          <w:p w:rsidR="008B5CA3" w:rsidRPr="00056C55" w:rsidRDefault="008B5CA3" w:rsidP="004B723A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Désignation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8B5CA3" w:rsidRPr="00056C55" w:rsidRDefault="008B5CA3" w:rsidP="004B723A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Remarques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5CA3" w:rsidRPr="00056C55" w:rsidRDefault="008B5CA3" w:rsidP="004B723A">
            <w:pPr>
              <w:rPr>
                <w:rFonts w:asciiTheme="minorHAnsi" w:hAnsiTheme="minorHAnsi" w:cstheme="minorHAnsi"/>
                <w:b/>
                <w:szCs w:val="20"/>
                <w:lang w:val="fr-CH"/>
              </w:rPr>
            </w:pPr>
            <w:r w:rsidRPr="00056C55">
              <w:rPr>
                <w:b/>
                <w:lang w:val="fr-CH" w:eastAsia="en-US"/>
              </w:rPr>
              <w:t>Date d'expiration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5CA3" w:rsidRPr="00056C55" w:rsidRDefault="008B5CA3" w:rsidP="004B723A">
            <w:pPr>
              <w:rPr>
                <w:b/>
                <w:szCs w:val="20"/>
                <w:lang w:val="fr-CH"/>
              </w:rPr>
            </w:pPr>
            <w:r w:rsidRPr="00056C55">
              <w:rPr>
                <w:b/>
                <w:szCs w:val="20"/>
                <w:lang w:val="fr-CH"/>
              </w:rPr>
              <w:t>Remplacement</w:t>
            </w:r>
          </w:p>
        </w:tc>
      </w:tr>
      <w:tr w:rsidR="008B5CA3" w:rsidRPr="00056C55" w:rsidTr="00056C55">
        <w:trPr>
          <w:trHeight w:val="368"/>
        </w:trPr>
        <w:tc>
          <w:tcPr>
            <w:tcW w:w="817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Mégaphone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incl. piles: 8x 1.5V/LR14/C</w:t>
            </w:r>
          </w:p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3D7656" w:rsidTr="00056C55">
        <w:trPr>
          <w:trHeight w:val="589"/>
        </w:trPr>
        <w:tc>
          <w:tcPr>
            <w:tcW w:w="817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8B5CA3" w:rsidRPr="00056C55" w:rsidRDefault="00056C55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Gilets munis du logo PRU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Nombre minimum = 4; la quantité est adaptée en fonction du nombre d'habitants</w:t>
            </w: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3D7656" w:rsidTr="008B5CA3">
        <w:trPr>
          <w:trHeight w:val="785"/>
        </w:trPr>
        <w:tc>
          <w:tcPr>
            <w:tcW w:w="817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2</w:t>
            </w:r>
          </w:p>
        </w:tc>
        <w:tc>
          <w:tcPr>
            <w:tcW w:w="4253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Ruban de signalisation rouge/blanc de la protection civile signalant une zone interdite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056C55" w:rsidTr="004B723A">
        <w:trPr>
          <w:trHeight w:val="683"/>
        </w:trPr>
        <w:tc>
          <w:tcPr>
            <w:tcW w:w="817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Radio fonctionnant sur piles (OUC, DAB+)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incl. piles: 4x 1.5 V/LR6/AA</w:t>
            </w:r>
          </w:p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056C55" w:rsidTr="00056C55">
        <w:trPr>
          <w:trHeight w:val="452"/>
        </w:trPr>
        <w:tc>
          <w:tcPr>
            <w:tcW w:w="817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10</w:t>
            </w:r>
          </w:p>
        </w:tc>
        <w:tc>
          <w:tcPr>
            <w:tcW w:w="4253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Indicateurs de direction PRU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3D7656" w:rsidTr="004B723A">
        <w:trPr>
          <w:trHeight w:val="683"/>
        </w:trPr>
        <w:tc>
          <w:tcPr>
            <w:tcW w:w="817" w:type="dxa"/>
          </w:tcPr>
          <w:p w:rsidR="008B5CA3" w:rsidRPr="00056C55" w:rsidRDefault="00527608" w:rsidP="008B5CA3">
            <w:pPr>
              <w:rPr>
                <w:lang w:val="fr-CH" w:eastAsia="en-US"/>
              </w:rPr>
            </w:pPr>
            <w:r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Ligatures de câble, grands (paquet de </w:t>
            </w:r>
            <w:r w:rsidR="00527608">
              <w:rPr>
                <w:lang w:val="fr-CH" w:eastAsia="en-US"/>
              </w:rPr>
              <w:t>100</w:t>
            </w:r>
            <w:r w:rsidRPr="00056C55">
              <w:rPr>
                <w:lang w:val="fr-CH" w:eastAsia="en-US"/>
              </w:rPr>
              <w:t xml:space="preserve"> pièces)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3D7656" w:rsidTr="004B723A">
        <w:trPr>
          <w:trHeight w:val="683"/>
        </w:trPr>
        <w:tc>
          <w:tcPr>
            <w:tcW w:w="817" w:type="dxa"/>
          </w:tcPr>
          <w:p w:rsidR="008B5CA3" w:rsidRPr="00056C55" w:rsidRDefault="00527608" w:rsidP="008B5CA3">
            <w:pPr>
              <w:rPr>
                <w:lang w:val="fr-CH" w:eastAsia="en-US"/>
              </w:rPr>
            </w:pPr>
            <w:r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8B5CA3" w:rsidRPr="00056C55" w:rsidRDefault="008B5CA3" w:rsidP="00527608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Ligatures de câble, petits (paquet de </w:t>
            </w:r>
            <w:r w:rsidR="00527608">
              <w:rPr>
                <w:lang w:val="fr-CH" w:eastAsia="en-US"/>
              </w:rPr>
              <w:t>100</w:t>
            </w:r>
            <w:r w:rsidRPr="00056C55">
              <w:rPr>
                <w:lang w:val="fr-CH" w:eastAsia="en-US"/>
              </w:rPr>
              <w:t xml:space="preserve"> pièces)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056C55" w:rsidTr="00056C55">
        <w:trPr>
          <w:trHeight w:val="1461"/>
        </w:trPr>
        <w:tc>
          <w:tcPr>
            <w:tcW w:w="817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szCs w:val="20"/>
                <w:lang w:val="fr-CH"/>
              </w:rPr>
              <w:t>Annexes de la planification PRU BE</w:t>
            </w:r>
            <w:r w:rsidRPr="00056C55">
              <w:rPr>
                <w:lang w:val="fr-CH" w:eastAsia="en-US"/>
              </w:rPr>
              <w:t>:</w:t>
            </w:r>
          </w:p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•  </w:t>
            </w:r>
            <w:r w:rsidR="00056C55" w:rsidRPr="00056C55">
              <w:rPr>
                <w:lang w:val="fr-CH" w:eastAsia="en-US"/>
              </w:rPr>
              <w:t xml:space="preserve">Liste du matériel </w:t>
            </w:r>
            <w:r w:rsidRPr="00056C55">
              <w:rPr>
                <w:lang w:val="fr-CH" w:eastAsia="en-US"/>
              </w:rPr>
              <w:t>(A3)</w:t>
            </w:r>
          </w:p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•  </w:t>
            </w:r>
            <w:r w:rsidR="00056C55" w:rsidRPr="00056C55">
              <w:rPr>
                <w:lang w:val="fr-CH" w:eastAsia="en-US"/>
              </w:rPr>
              <w:t xml:space="preserve">Mise en service et fonctionnement </w:t>
            </w:r>
            <w:r w:rsidRPr="00056C55">
              <w:rPr>
                <w:lang w:val="fr-CH" w:eastAsia="en-US"/>
              </w:rPr>
              <w:t>(A4)</w:t>
            </w:r>
          </w:p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•  </w:t>
            </w:r>
            <w:r w:rsidR="00056C55" w:rsidRPr="00056C55">
              <w:rPr>
                <w:lang w:val="fr-CH" w:eastAsia="en-US"/>
              </w:rPr>
              <w:t xml:space="preserve">Alimentation en électricité de secours </w:t>
            </w:r>
            <w:r w:rsidRPr="00056C55">
              <w:rPr>
                <w:lang w:val="fr-CH" w:eastAsia="en-US"/>
              </w:rPr>
              <w:t>(A5)</w:t>
            </w:r>
          </w:p>
          <w:p w:rsidR="008B5CA3" w:rsidRPr="00056C55" w:rsidRDefault="008B5CA3" w:rsidP="008B5CA3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•  </w:t>
            </w:r>
            <w:r w:rsidR="00056C55" w:rsidRPr="00056C55">
              <w:rPr>
                <w:lang w:val="fr-CH" w:eastAsia="en-US"/>
              </w:rPr>
              <w:t>Flux des informations (A6)</w:t>
            </w: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</w:tr>
      <w:tr w:rsidR="008B5CA3" w:rsidRPr="00056C55" w:rsidTr="004B723A">
        <w:trPr>
          <w:trHeight w:val="683"/>
        </w:trPr>
        <w:tc>
          <w:tcPr>
            <w:tcW w:w="817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8B5CA3" w:rsidRPr="00056C55" w:rsidRDefault="008B5CA3" w:rsidP="008B5CA3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  <w:tc>
          <w:tcPr>
            <w:tcW w:w="4819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8B5CA3" w:rsidRPr="00056C55" w:rsidRDefault="008B5CA3" w:rsidP="008B5CA3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8B5CA3" w:rsidRPr="00056C55" w:rsidRDefault="008B5CA3" w:rsidP="008B5CA3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</w:tr>
    </w:tbl>
    <w:p w:rsidR="008B5CA3" w:rsidRPr="00056C55" w:rsidRDefault="008B5CA3" w:rsidP="008B5CA3">
      <w:pPr>
        <w:rPr>
          <w:lang w:val="fr-CH"/>
        </w:rPr>
      </w:pPr>
      <w:bookmarkStart w:id="0" w:name="_GoBack"/>
      <w:bookmarkEnd w:id="0"/>
    </w:p>
    <w:sectPr w:rsidR="008B5CA3" w:rsidRPr="00056C55" w:rsidSect="00E859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55" w:rsidRDefault="00056C55" w:rsidP="00056C55">
      <w:pPr>
        <w:spacing w:line="240" w:lineRule="auto"/>
      </w:pPr>
      <w:r>
        <w:separator/>
      </w:r>
    </w:p>
  </w:endnote>
  <w:endnote w:type="continuationSeparator" w:id="0">
    <w:p w:rsidR="00056C55" w:rsidRDefault="00056C55" w:rsidP="00056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altName w:val="Futura Light BT"/>
    <w:charset w:val="00"/>
    <w:family w:val="swiss"/>
    <w:pitch w:val="variable"/>
    <w:sig w:usb0="00000001" w:usb1="0000004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55" w:rsidRDefault="00056C55" w:rsidP="00056C55">
      <w:pPr>
        <w:spacing w:line="240" w:lineRule="auto"/>
      </w:pPr>
      <w:r>
        <w:separator/>
      </w:r>
    </w:p>
  </w:footnote>
  <w:footnote w:type="continuationSeparator" w:id="0">
    <w:p w:rsidR="00056C55" w:rsidRDefault="00056C55" w:rsidP="00056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1A3E"/>
    <w:multiLevelType w:val="hybridMultilevel"/>
    <w:tmpl w:val="F73A3856"/>
    <w:lvl w:ilvl="0" w:tplc="8A6E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4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4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2E"/>
    <w:rsid w:val="00056C55"/>
    <w:rsid w:val="001427F6"/>
    <w:rsid w:val="00154BE3"/>
    <w:rsid w:val="00176E46"/>
    <w:rsid w:val="00213D34"/>
    <w:rsid w:val="00380B9E"/>
    <w:rsid w:val="003D7656"/>
    <w:rsid w:val="00457B77"/>
    <w:rsid w:val="00527608"/>
    <w:rsid w:val="00576B09"/>
    <w:rsid w:val="005E1A6D"/>
    <w:rsid w:val="008B5CA3"/>
    <w:rsid w:val="008C561F"/>
    <w:rsid w:val="009127CD"/>
    <w:rsid w:val="009145C6"/>
    <w:rsid w:val="00957D85"/>
    <w:rsid w:val="00A55E7E"/>
    <w:rsid w:val="00A56EDA"/>
    <w:rsid w:val="00CD3691"/>
    <w:rsid w:val="00D96A12"/>
    <w:rsid w:val="00E709C9"/>
    <w:rsid w:val="00E8592E"/>
    <w:rsid w:val="00E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2E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EBPTabelle">
    <w:name w:val="EBP_Tabelle"/>
    <w:basedOn w:val="Tabellenraster"/>
    <w:rsid w:val="00E8592E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2E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8B5CA3"/>
  </w:style>
  <w:style w:type="character" w:customStyle="1" w:styleId="KeinLeerraumZchn">
    <w:name w:val="Kein Leerraum Zchn"/>
    <w:basedOn w:val="Absatz-Standardschriftart"/>
    <w:link w:val="KeinLeerraum"/>
    <w:uiPriority w:val="1"/>
    <w:rsid w:val="008B5CA3"/>
    <w:rPr>
      <w:rFonts w:ascii="Arial" w:eastAsia="Times New Roman" w:hAnsi="Arial" w:cs="Times New Roman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2E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EBPTabelle">
    <w:name w:val="EBP_Tabelle"/>
    <w:basedOn w:val="Tabellenraster"/>
    <w:rsid w:val="00E8592E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2E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8B5CA3"/>
  </w:style>
  <w:style w:type="character" w:customStyle="1" w:styleId="KeinLeerraumZchn">
    <w:name w:val="Kein Leerraum Zchn"/>
    <w:basedOn w:val="Absatz-Standardschriftart"/>
    <w:link w:val="KeinLeerraum"/>
    <w:uiPriority w:val="1"/>
    <w:rsid w:val="008B5CA3"/>
    <w:rPr>
      <w:rFonts w:ascii="Arial" w:eastAsia="Times New Roman" w:hAnsi="Arial" w:cs="Times New Roman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C97EF557.dotm</Template>
  <TotalTime>0</TotalTime>
  <Pages>1</Pages>
  <Words>117</Words>
  <Characters>657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cp:lastModifiedBy>Mangiarratti Daniela</cp:lastModifiedBy>
  <cp:revision>9</cp:revision>
  <cp:lastPrinted>2020-06-30T06:59:00Z</cp:lastPrinted>
  <dcterms:created xsi:type="dcterms:W3CDTF">2020-06-29T13:02:00Z</dcterms:created>
  <dcterms:modified xsi:type="dcterms:W3CDTF">2020-11-13T12:19:00Z</dcterms:modified>
</cp:coreProperties>
</file>